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76E8F5" w14:textId="229B4848" w:rsidR="00AE46B4" w:rsidRPr="00CA4513" w:rsidRDefault="00AE46B4" w:rsidP="00CA4513">
      <w:pPr>
        <w:jc w:val="center"/>
        <w:rPr>
          <w:rFonts w:asciiTheme="majorHAnsi" w:hAnsiTheme="majorHAnsi"/>
          <w:sz w:val="24"/>
          <w:szCs w:val="24"/>
        </w:rPr>
      </w:pPr>
      <w:r w:rsidRPr="00CA4513">
        <w:rPr>
          <w:rFonts w:asciiTheme="majorHAnsi" w:hAnsiTheme="majorHAnsi"/>
          <w:sz w:val="24"/>
          <w:szCs w:val="24"/>
        </w:rPr>
        <w:t xml:space="preserve">INFORME </w:t>
      </w:r>
      <w:r w:rsidR="00672DF9" w:rsidRPr="00CA4513">
        <w:rPr>
          <w:rFonts w:asciiTheme="majorHAnsi" w:hAnsiTheme="majorHAnsi"/>
          <w:sz w:val="24"/>
          <w:szCs w:val="24"/>
        </w:rPr>
        <w:t>I</w:t>
      </w:r>
      <w:r w:rsidRPr="00CA4513">
        <w:rPr>
          <w:rFonts w:asciiTheme="majorHAnsi" w:hAnsiTheme="majorHAnsi"/>
          <w:sz w:val="24"/>
          <w:szCs w:val="24"/>
        </w:rPr>
        <w:t>NC</w:t>
      </w:r>
      <w:r w:rsidR="00D41277">
        <w:rPr>
          <w:rFonts w:asciiTheme="majorHAnsi" w:hAnsiTheme="majorHAnsi"/>
          <w:sz w:val="24"/>
          <w:szCs w:val="24"/>
        </w:rPr>
        <w:t>I</w:t>
      </w:r>
      <w:r w:rsidRPr="00CA4513">
        <w:rPr>
          <w:rFonts w:asciiTheme="majorHAnsi" w:hAnsiTheme="majorHAnsi"/>
          <w:sz w:val="24"/>
          <w:szCs w:val="24"/>
        </w:rPr>
        <w:t>DENTE EN LA AV</w:t>
      </w:r>
      <w:r w:rsidR="00D41277">
        <w:rPr>
          <w:rFonts w:asciiTheme="majorHAnsi" w:hAnsiTheme="majorHAnsi"/>
          <w:sz w:val="24"/>
          <w:szCs w:val="24"/>
        </w:rPr>
        <w:t>Í</w:t>
      </w:r>
      <w:r w:rsidRPr="00CA4513">
        <w:rPr>
          <w:rFonts w:asciiTheme="majorHAnsi" w:hAnsiTheme="majorHAnsi"/>
          <w:sz w:val="24"/>
          <w:szCs w:val="24"/>
        </w:rPr>
        <w:t>COLA</w:t>
      </w:r>
    </w:p>
    <w:p w14:paraId="08646E5D" w14:textId="0FEA8F60" w:rsidR="00AE46B4" w:rsidRPr="00CA4513" w:rsidRDefault="00AE46B4" w:rsidP="00CA4513">
      <w:pPr>
        <w:jc w:val="both"/>
        <w:rPr>
          <w:rFonts w:asciiTheme="majorHAnsi" w:hAnsiTheme="majorHAnsi"/>
          <w:sz w:val="24"/>
          <w:szCs w:val="24"/>
        </w:rPr>
      </w:pPr>
    </w:p>
    <w:p w14:paraId="348B0215" w14:textId="133CAE25" w:rsidR="00AE46B4" w:rsidRPr="00CA4513" w:rsidRDefault="00AE46B4" w:rsidP="00CA4513">
      <w:pPr>
        <w:jc w:val="both"/>
        <w:rPr>
          <w:rFonts w:asciiTheme="majorHAnsi" w:hAnsiTheme="majorHAnsi"/>
          <w:sz w:val="24"/>
          <w:szCs w:val="24"/>
        </w:rPr>
      </w:pPr>
      <w:r w:rsidRPr="00CA4513">
        <w:rPr>
          <w:rFonts w:asciiTheme="majorHAnsi" w:hAnsiTheme="majorHAnsi"/>
          <w:sz w:val="24"/>
          <w:szCs w:val="24"/>
        </w:rPr>
        <w:t>El jueves 1</w:t>
      </w:r>
      <w:r w:rsidR="00471E5A">
        <w:rPr>
          <w:rFonts w:asciiTheme="majorHAnsi" w:hAnsiTheme="majorHAnsi"/>
          <w:sz w:val="24"/>
          <w:szCs w:val="24"/>
        </w:rPr>
        <w:t>3</w:t>
      </w:r>
      <w:r w:rsidRPr="00CA4513">
        <w:rPr>
          <w:rFonts w:asciiTheme="majorHAnsi" w:hAnsiTheme="majorHAnsi"/>
          <w:sz w:val="24"/>
          <w:szCs w:val="24"/>
        </w:rPr>
        <w:t xml:space="preserve"> de noviembre en horas de la tarde se informó por parte del área social </w:t>
      </w:r>
      <w:r w:rsidR="00D41277">
        <w:rPr>
          <w:rFonts w:asciiTheme="majorHAnsi" w:hAnsiTheme="majorHAnsi"/>
          <w:sz w:val="24"/>
          <w:szCs w:val="24"/>
        </w:rPr>
        <w:t xml:space="preserve">del Consorcio </w:t>
      </w:r>
      <w:r w:rsidRPr="00CA4513">
        <w:rPr>
          <w:rFonts w:asciiTheme="majorHAnsi" w:hAnsiTheme="majorHAnsi"/>
          <w:sz w:val="24"/>
          <w:szCs w:val="24"/>
        </w:rPr>
        <w:t xml:space="preserve">acerca de un </w:t>
      </w:r>
      <w:r w:rsidR="00A036C9">
        <w:rPr>
          <w:rFonts w:asciiTheme="majorHAnsi" w:hAnsiTheme="majorHAnsi"/>
          <w:sz w:val="24"/>
          <w:szCs w:val="24"/>
        </w:rPr>
        <w:t xml:space="preserve">siniestro </w:t>
      </w:r>
      <w:r w:rsidR="005B3AF5">
        <w:rPr>
          <w:rFonts w:asciiTheme="majorHAnsi" w:hAnsiTheme="majorHAnsi"/>
          <w:sz w:val="24"/>
          <w:szCs w:val="24"/>
        </w:rPr>
        <w:t xml:space="preserve">ocurrido </w:t>
      </w:r>
      <w:r w:rsidR="005B3AF5" w:rsidRPr="00CA4513">
        <w:rPr>
          <w:rFonts w:asciiTheme="majorHAnsi" w:hAnsiTheme="majorHAnsi"/>
          <w:sz w:val="24"/>
          <w:szCs w:val="24"/>
        </w:rPr>
        <w:t>en</w:t>
      </w:r>
      <w:r w:rsidRPr="00CA4513">
        <w:rPr>
          <w:rFonts w:asciiTheme="majorHAnsi" w:hAnsiTheme="majorHAnsi"/>
          <w:sz w:val="24"/>
          <w:szCs w:val="24"/>
        </w:rPr>
        <w:t xml:space="preserve"> la avícola </w:t>
      </w:r>
      <w:r w:rsidR="005B3AF5" w:rsidRPr="00CA4513">
        <w:rPr>
          <w:rFonts w:asciiTheme="majorHAnsi" w:hAnsiTheme="majorHAnsi"/>
          <w:sz w:val="24"/>
          <w:szCs w:val="24"/>
        </w:rPr>
        <w:t>Tarabita</w:t>
      </w:r>
      <w:r w:rsidR="00A036C9">
        <w:rPr>
          <w:rFonts w:asciiTheme="majorHAnsi" w:hAnsiTheme="majorHAnsi"/>
          <w:sz w:val="24"/>
          <w:szCs w:val="24"/>
        </w:rPr>
        <w:t xml:space="preserve"> a causa de un </w:t>
      </w:r>
      <w:r w:rsidR="005B3AF5">
        <w:rPr>
          <w:rFonts w:asciiTheme="majorHAnsi" w:hAnsiTheme="majorHAnsi"/>
          <w:sz w:val="24"/>
          <w:szCs w:val="24"/>
        </w:rPr>
        <w:t>deslizamiento,</w:t>
      </w:r>
      <w:r w:rsidR="005B3AF5" w:rsidRPr="00CA4513">
        <w:rPr>
          <w:rFonts w:asciiTheme="majorHAnsi" w:hAnsiTheme="majorHAnsi"/>
          <w:sz w:val="24"/>
          <w:szCs w:val="24"/>
        </w:rPr>
        <w:t xml:space="preserve"> localizada</w:t>
      </w:r>
      <w:r w:rsidRPr="00CA4513">
        <w:rPr>
          <w:rFonts w:asciiTheme="majorHAnsi" w:hAnsiTheme="majorHAnsi"/>
          <w:sz w:val="24"/>
          <w:szCs w:val="24"/>
        </w:rPr>
        <w:t xml:space="preserve"> en la vía que comunica la Panamericana con el Municipio de Iles</w:t>
      </w:r>
      <w:r w:rsidR="00D41277">
        <w:rPr>
          <w:rFonts w:asciiTheme="majorHAnsi" w:hAnsiTheme="majorHAnsi"/>
          <w:sz w:val="24"/>
          <w:szCs w:val="24"/>
        </w:rPr>
        <w:t>, que se encuentra ubicada a aproximadamente</w:t>
      </w:r>
      <w:r w:rsidR="00A036C9">
        <w:rPr>
          <w:rFonts w:asciiTheme="majorHAnsi" w:hAnsiTheme="majorHAnsi"/>
          <w:sz w:val="24"/>
          <w:szCs w:val="24"/>
        </w:rPr>
        <w:t xml:space="preserve"> a </w:t>
      </w:r>
      <w:r w:rsidR="00A036C9" w:rsidRPr="005A55CC">
        <w:rPr>
          <w:rFonts w:asciiTheme="majorHAnsi" w:hAnsiTheme="majorHAnsi"/>
          <w:sz w:val="24"/>
          <w:szCs w:val="24"/>
        </w:rPr>
        <w:t>600 metros</w:t>
      </w:r>
      <w:r w:rsidR="00D41277">
        <w:rPr>
          <w:rFonts w:asciiTheme="majorHAnsi" w:hAnsiTheme="majorHAnsi"/>
          <w:sz w:val="24"/>
          <w:szCs w:val="24"/>
        </w:rPr>
        <w:t xml:space="preserve"> de distancia </w:t>
      </w:r>
      <w:r w:rsidR="00A036C9">
        <w:rPr>
          <w:rFonts w:asciiTheme="majorHAnsi" w:hAnsiTheme="majorHAnsi"/>
          <w:sz w:val="24"/>
          <w:szCs w:val="24"/>
        </w:rPr>
        <w:t xml:space="preserve">en línea recta </w:t>
      </w:r>
      <w:r w:rsidR="00D41277">
        <w:rPr>
          <w:rFonts w:asciiTheme="majorHAnsi" w:hAnsiTheme="majorHAnsi"/>
          <w:sz w:val="24"/>
          <w:szCs w:val="24"/>
        </w:rPr>
        <w:t xml:space="preserve">del </w:t>
      </w:r>
      <w:r w:rsidR="00A036C9">
        <w:rPr>
          <w:rFonts w:asciiTheme="majorHAnsi" w:hAnsiTheme="majorHAnsi"/>
          <w:sz w:val="24"/>
          <w:szCs w:val="24"/>
        </w:rPr>
        <w:t>corredor vial nacional concesionado.</w:t>
      </w:r>
    </w:p>
    <w:p w14:paraId="4296DE26" w14:textId="30D53E15" w:rsidR="00AE46B4" w:rsidRPr="00CA4513" w:rsidRDefault="00AE46B4" w:rsidP="00CA4513">
      <w:pPr>
        <w:jc w:val="both"/>
        <w:rPr>
          <w:rFonts w:asciiTheme="majorHAnsi" w:hAnsiTheme="majorHAnsi"/>
          <w:sz w:val="24"/>
          <w:szCs w:val="24"/>
        </w:rPr>
      </w:pPr>
    </w:p>
    <w:p w14:paraId="7FBB8324" w14:textId="5267409F" w:rsidR="00AE46B4" w:rsidRPr="00CA4513" w:rsidRDefault="00AE46B4" w:rsidP="00CA4513">
      <w:pPr>
        <w:jc w:val="both"/>
        <w:rPr>
          <w:rFonts w:asciiTheme="majorHAnsi" w:hAnsiTheme="majorHAnsi"/>
          <w:sz w:val="24"/>
          <w:szCs w:val="24"/>
        </w:rPr>
      </w:pPr>
      <w:r w:rsidRPr="00CA4513">
        <w:rPr>
          <w:rFonts w:asciiTheme="majorHAnsi" w:hAnsiTheme="majorHAnsi"/>
          <w:sz w:val="24"/>
          <w:szCs w:val="24"/>
        </w:rPr>
        <w:t>El incidente dejó alrededor de 6.500 pollos muertos y daños en la avícola</w:t>
      </w:r>
      <w:r w:rsidR="002537E3">
        <w:rPr>
          <w:rFonts w:asciiTheme="majorHAnsi" w:hAnsiTheme="majorHAnsi"/>
          <w:sz w:val="24"/>
          <w:szCs w:val="24"/>
        </w:rPr>
        <w:t>, que</w:t>
      </w:r>
      <w:r w:rsidRPr="00CA4513">
        <w:rPr>
          <w:rFonts w:asciiTheme="majorHAnsi" w:hAnsiTheme="majorHAnsi"/>
          <w:sz w:val="24"/>
          <w:szCs w:val="24"/>
        </w:rPr>
        <w:t xml:space="preserve"> surgió </w:t>
      </w:r>
      <w:r w:rsidR="007A6387">
        <w:rPr>
          <w:rFonts w:asciiTheme="majorHAnsi" w:hAnsiTheme="majorHAnsi"/>
          <w:sz w:val="24"/>
          <w:szCs w:val="24"/>
        </w:rPr>
        <w:t xml:space="preserve">debido a </w:t>
      </w:r>
      <w:r w:rsidRPr="00CA4513">
        <w:rPr>
          <w:rFonts w:asciiTheme="majorHAnsi" w:hAnsiTheme="majorHAnsi"/>
          <w:sz w:val="24"/>
          <w:szCs w:val="24"/>
        </w:rPr>
        <w:t xml:space="preserve"> la temporada de lluvias que se vivió </w:t>
      </w:r>
      <w:r w:rsidR="00E13C19" w:rsidRPr="00CA4513">
        <w:rPr>
          <w:rFonts w:asciiTheme="majorHAnsi" w:hAnsiTheme="majorHAnsi"/>
          <w:sz w:val="24"/>
          <w:szCs w:val="24"/>
        </w:rPr>
        <w:t>esa semana</w:t>
      </w:r>
      <w:r w:rsidRPr="00CA4513">
        <w:rPr>
          <w:rFonts w:asciiTheme="majorHAnsi" w:hAnsiTheme="majorHAnsi"/>
          <w:sz w:val="24"/>
          <w:szCs w:val="24"/>
        </w:rPr>
        <w:t xml:space="preserve"> en el área.</w:t>
      </w:r>
    </w:p>
    <w:p w14:paraId="66A70236" w14:textId="300CBABE" w:rsidR="00AE46B4" w:rsidRPr="00CA4513" w:rsidRDefault="00AE46B4" w:rsidP="00CA4513">
      <w:pPr>
        <w:jc w:val="both"/>
        <w:rPr>
          <w:rFonts w:asciiTheme="majorHAnsi" w:hAnsiTheme="majorHAnsi"/>
          <w:sz w:val="24"/>
          <w:szCs w:val="24"/>
        </w:rPr>
      </w:pPr>
    </w:p>
    <w:p w14:paraId="7364DECA" w14:textId="20F5CE2E" w:rsidR="00AE46B4" w:rsidRPr="00CA4513" w:rsidRDefault="00AE46B4" w:rsidP="00CA4513">
      <w:pPr>
        <w:jc w:val="both"/>
        <w:rPr>
          <w:rFonts w:asciiTheme="majorHAnsi" w:hAnsiTheme="majorHAnsi"/>
          <w:sz w:val="24"/>
          <w:szCs w:val="24"/>
        </w:rPr>
      </w:pPr>
      <w:r w:rsidRPr="00CA4513">
        <w:rPr>
          <w:rFonts w:asciiTheme="majorHAnsi" w:hAnsiTheme="majorHAnsi"/>
          <w:sz w:val="24"/>
          <w:szCs w:val="24"/>
        </w:rPr>
        <w:t xml:space="preserve">En </w:t>
      </w:r>
      <w:r w:rsidR="007A6387">
        <w:rPr>
          <w:rFonts w:asciiTheme="majorHAnsi" w:hAnsiTheme="majorHAnsi"/>
          <w:sz w:val="24"/>
          <w:szCs w:val="24"/>
        </w:rPr>
        <w:t>i</w:t>
      </w:r>
      <w:r w:rsidRPr="00CA4513">
        <w:rPr>
          <w:rFonts w:asciiTheme="majorHAnsi" w:hAnsiTheme="majorHAnsi"/>
          <w:sz w:val="24"/>
          <w:szCs w:val="24"/>
        </w:rPr>
        <w:t xml:space="preserve">nspecciones realizadas para determinar las causas del incidente se evidenció que </w:t>
      </w:r>
      <w:r w:rsidR="007A6387">
        <w:rPr>
          <w:rFonts w:asciiTheme="majorHAnsi" w:hAnsiTheme="majorHAnsi"/>
          <w:sz w:val="24"/>
          <w:szCs w:val="24"/>
        </w:rPr>
        <w:t>é</w:t>
      </w:r>
      <w:r w:rsidRPr="00CA4513">
        <w:rPr>
          <w:rFonts w:asciiTheme="majorHAnsi" w:hAnsiTheme="majorHAnsi"/>
          <w:sz w:val="24"/>
          <w:szCs w:val="24"/>
        </w:rPr>
        <w:t>ste se presentó por varios factores:</w:t>
      </w:r>
    </w:p>
    <w:p w14:paraId="4786C32D" w14:textId="17FA63BA" w:rsidR="00AE46B4" w:rsidRPr="00CA4513" w:rsidRDefault="00AE46B4" w:rsidP="00CA4513">
      <w:pPr>
        <w:jc w:val="both"/>
        <w:rPr>
          <w:rFonts w:asciiTheme="majorHAnsi" w:hAnsiTheme="majorHAnsi"/>
          <w:sz w:val="24"/>
          <w:szCs w:val="24"/>
        </w:rPr>
      </w:pPr>
    </w:p>
    <w:p w14:paraId="7BD089E5" w14:textId="10F381F9" w:rsidR="00AE46B4" w:rsidRPr="00CA4513" w:rsidRDefault="00AE46B4" w:rsidP="00CA4513">
      <w:pPr>
        <w:pStyle w:val="Prrafodelista"/>
        <w:numPr>
          <w:ilvl w:val="0"/>
          <w:numId w:val="20"/>
        </w:numPr>
        <w:jc w:val="both"/>
        <w:rPr>
          <w:rFonts w:asciiTheme="majorHAnsi" w:hAnsiTheme="majorHAnsi"/>
          <w:sz w:val="24"/>
          <w:szCs w:val="24"/>
        </w:rPr>
      </w:pPr>
      <w:r w:rsidRPr="00CA4513">
        <w:rPr>
          <w:rFonts w:asciiTheme="majorHAnsi" w:hAnsiTheme="majorHAnsi"/>
          <w:sz w:val="24"/>
          <w:szCs w:val="24"/>
        </w:rPr>
        <w:t>Colmatación y falta de mantenimiento de las obras de drenaje o alcantarillas de la vía que comunica la vía Panamericana y el Municipio de Iles tal</w:t>
      </w:r>
      <w:r w:rsidR="007A6387">
        <w:rPr>
          <w:rFonts w:asciiTheme="majorHAnsi" w:hAnsiTheme="majorHAnsi"/>
          <w:sz w:val="24"/>
          <w:szCs w:val="24"/>
        </w:rPr>
        <w:t xml:space="preserve">, cuya administración </w:t>
      </w:r>
      <w:r w:rsidR="000C5451">
        <w:rPr>
          <w:rFonts w:asciiTheme="majorHAnsi" w:hAnsiTheme="majorHAnsi"/>
          <w:sz w:val="24"/>
          <w:szCs w:val="24"/>
        </w:rPr>
        <w:t>y mantenimiento corresponde al Instituto Nacional de Vías – INVÍAS,</w:t>
      </w:r>
      <w:r w:rsidRPr="00CA4513">
        <w:rPr>
          <w:rFonts w:asciiTheme="majorHAnsi" w:hAnsiTheme="majorHAnsi"/>
          <w:sz w:val="24"/>
          <w:szCs w:val="24"/>
        </w:rPr>
        <w:t xml:space="preserve"> como se muestra a continuación:</w:t>
      </w:r>
    </w:p>
    <w:p w14:paraId="7C20EEC7" w14:textId="10816AFC" w:rsidR="00AE46B4" w:rsidRPr="00CA4513" w:rsidRDefault="00AE46B4" w:rsidP="00CA4513">
      <w:pPr>
        <w:jc w:val="both"/>
        <w:rPr>
          <w:rFonts w:asciiTheme="majorHAnsi" w:hAnsiTheme="maj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2"/>
        <w:gridCol w:w="4783"/>
      </w:tblGrid>
      <w:tr w:rsidR="00AE46B4" w:rsidRPr="00CA4513" w14:paraId="6EB9A5E8" w14:textId="77777777" w:rsidTr="00E13C19">
        <w:tc>
          <w:tcPr>
            <w:tcW w:w="4782" w:type="dxa"/>
          </w:tcPr>
          <w:p w14:paraId="3DD58029" w14:textId="3E40F395" w:rsidR="00AE46B4" w:rsidRPr="00CA4513" w:rsidRDefault="00AE46B4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11695101" wp14:editId="28EE8E38">
                  <wp:extent cx="1920067" cy="1440000"/>
                  <wp:effectExtent l="0" t="0" r="4445" b="825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42A27D9C" w14:textId="42D2BD1C" w:rsidR="00AE46B4" w:rsidRPr="00CA4513" w:rsidRDefault="00AE46B4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05D2F0C3" wp14:editId="60956EE9">
                  <wp:extent cx="1920067" cy="1440000"/>
                  <wp:effectExtent l="0" t="0" r="4445" b="825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6B4" w:rsidRPr="00CA4513" w14:paraId="5A148B63" w14:textId="77777777" w:rsidTr="00E13C19">
        <w:tc>
          <w:tcPr>
            <w:tcW w:w="4782" w:type="dxa"/>
          </w:tcPr>
          <w:p w14:paraId="631EA61F" w14:textId="11A4A271" w:rsidR="00AE46B4" w:rsidRPr="00CA4513" w:rsidRDefault="00AE46B4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44D409BC" wp14:editId="4FF683C5">
                  <wp:extent cx="1920067" cy="1440000"/>
                  <wp:effectExtent l="0" t="0" r="4445" b="8255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29D7E262" w14:textId="5B714F4C" w:rsidR="00AE46B4" w:rsidRPr="00CA4513" w:rsidRDefault="00AE46B4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5D327364" wp14:editId="33D2C2C5">
                  <wp:extent cx="1920067" cy="1440000"/>
                  <wp:effectExtent l="0" t="0" r="4445" b="8255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6B4" w:rsidRPr="00CA4513" w14:paraId="17B723B9" w14:textId="77777777" w:rsidTr="00E13C19">
        <w:tc>
          <w:tcPr>
            <w:tcW w:w="4782" w:type="dxa"/>
          </w:tcPr>
          <w:p w14:paraId="6134413C" w14:textId="0FB19803" w:rsidR="00AE46B4" w:rsidRPr="00CA4513" w:rsidRDefault="00AE46B4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722EE4BB" wp14:editId="63F77916">
                  <wp:extent cx="1920067" cy="1440000"/>
                  <wp:effectExtent l="0" t="0" r="4445" b="825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2CB786B2" w14:textId="10AB17E5" w:rsidR="00AE46B4" w:rsidRPr="00CA4513" w:rsidRDefault="00AE46B4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32077461" wp14:editId="6FFC4192">
                  <wp:extent cx="1920067" cy="1440000"/>
                  <wp:effectExtent l="0" t="0" r="4445" b="825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46B4" w:rsidRPr="00CA4513" w14:paraId="5D52DCB3" w14:textId="77777777" w:rsidTr="00E13C19">
        <w:tc>
          <w:tcPr>
            <w:tcW w:w="4782" w:type="dxa"/>
          </w:tcPr>
          <w:p w14:paraId="67E22781" w14:textId="188EC2FF" w:rsidR="00AE46B4" w:rsidRPr="00CA4513" w:rsidRDefault="00AE46B4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75DB4F53" wp14:editId="0635F13A">
                  <wp:extent cx="1920067" cy="1440000"/>
                  <wp:effectExtent l="0" t="0" r="4445" b="825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6A125BA6" w14:textId="513F6CAA" w:rsidR="00AE46B4" w:rsidRPr="00CA4513" w:rsidRDefault="00AE46B4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474EC17E" wp14:editId="29FF8807">
                  <wp:extent cx="1920067" cy="1440000"/>
                  <wp:effectExtent l="0" t="0" r="4445" b="8255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F20A68" w14:textId="77777777" w:rsidR="00AE46B4" w:rsidRPr="00CA4513" w:rsidRDefault="00AE46B4" w:rsidP="00CA4513">
      <w:pPr>
        <w:jc w:val="both"/>
        <w:rPr>
          <w:rFonts w:asciiTheme="majorHAnsi" w:hAnsiTheme="majorHAnsi"/>
          <w:sz w:val="24"/>
          <w:szCs w:val="24"/>
        </w:rPr>
      </w:pPr>
    </w:p>
    <w:p w14:paraId="7573DBB2" w14:textId="1E5E0F4A" w:rsidR="00AE46B4" w:rsidRPr="00CA4513" w:rsidRDefault="00E13C19" w:rsidP="00CA4513">
      <w:pPr>
        <w:pStyle w:val="Prrafodelista"/>
        <w:numPr>
          <w:ilvl w:val="0"/>
          <w:numId w:val="20"/>
        </w:numPr>
        <w:jc w:val="both"/>
        <w:rPr>
          <w:rFonts w:asciiTheme="majorHAnsi" w:hAnsiTheme="majorHAnsi"/>
          <w:sz w:val="24"/>
          <w:szCs w:val="24"/>
        </w:rPr>
      </w:pPr>
      <w:r w:rsidRPr="00CA4513">
        <w:rPr>
          <w:rFonts w:asciiTheme="majorHAnsi" w:hAnsiTheme="majorHAnsi"/>
          <w:sz w:val="24"/>
          <w:szCs w:val="24"/>
        </w:rPr>
        <w:t xml:space="preserve">Derrumbes sobre la vía </w:t>
      </w:r>
      <w:r w:rsidRPr="005B3AF5">
        <w:rPr>
          <w:rFonts w:asciiTheme="majorHAnsi" w:hAnsiTheme="majorHAnsi"/>
          <w:sz w:val="24"/>
          <w:szCs w:val="24"/>
        </w:rPr>
        <w:t>actual</w:t>
      </w:r>
      <w:r w:rsidR="00966AC4">
        <w:rPr>
          <w:rFonts w:asciiTheme="majorHAnsi" w:hAnsiTheme="majorHAnsi"/>
          <w:sz w:val="24"/>
          <w:szCs w:val="24"/>
        </w:rPr>
        <w:t xml:space="preserve"> que de la vía Panamericana conduce al municipio de Iles,</w:t>
      </w:r>
      <w:r w:rsidRPr="00CA4513">
        <w:rPr>
          <w:rFonts w:asciiTheme="majorHAnsi" w:hAnsiTheme="majorHAnsi"/>
          <w:sz w:val="24"/>
          <w:szCs w:val="24"/>
        </w:rPr>
        <w:t xml:space="preserve"> ocasionados por las </w:t>
      </w:r>
      <w:r w:rsidR="000C5451">
        <w:rPr>
          <w:rFonts w:asciiTheme="majorHAnsi" w:hAnsiTheme="majorHAnsi"/>
          <w:sz w:val="24"/>
          <w:szCs w:val="24"/>
        </w:rPr>
        <w:t xml:space="preserve">fuertes </w:t>
      </w:r>
      <w:r w:rsidRPr="00CA4513">
        <w:rPr>
          <w:rFonts w:asciiTheme="majorHAnsi" w:hAnsiTheme="majorHAnsi"/>
          <w:sz w:val="24"/>
          <w:szCs w:val="24"/>
        </w:rPr>
        <w:t>lluvias:</w:t>
      </w:r>
    </w:p>
    <w:p w14:paraId="1C6EC965" w14:textId="0F0A397D" w:rsidR="00E13C19" w:rsidRPr="00CA4513" w:rsidRDefault="00E13C19" w:rsidP="00CA4513">
      <w:pPr>
        <w:jc w:val="both"/>
        <w:rPr>
          <w:rFonts w:asciiTheme="majorHAnsi" w:hAnsiTheme="maj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2"/>
        <w:gridCol w:w="4783"/>
      </w:tblGrid>
      <w:tr w:rsidR="00E13C19" w:rsidRPr="00CA4513" w14:paraId="04554130" w14:textId="77777777" w:rsidTr="00E13C19">
        <w:tc>
          <w:tcPr>
            <w:tcW w:w="4782" w:type="dxa"/>
          </w:tcPr>
          <w:p w14:paraId="1821DC8A" w14:textId="4DACF6CC" w:rsidR="00E13C19" w:rsidRPr="00CA4513" w:rsidRDefault="00E13C19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6F8285A5" wp14:editId="6CECF48C">
                  <wp:extent cx="1920067" cy="1440000"/>
                  <wp:effectExtent l="0" t="0" r="4445" b="8255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66166608" w14:textId="3AB379A9" w:rsidR="00E13C19" w:rsidRPr="00CA4513" w:rsidRDefault="00E13C19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78647195" wp14:editId="41735A93">
                  <wp:extent cx="1920067" cy="1440000"/>
                  <wp:effectExtent l="0" t="0" r="4445" b="825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C19" w:rsidRPr="00CA4513" w14:paraId="0415B15B" w14:textId="77777777" w:rsidTr="00E13C19">
        <w:tc>
          <w:tcPr>
            <w:tcW w:w="4782" w:type="dxa"/>
          </w:tcPr>
          <w:p w14:paraId="55B280B7" w14:textId="45665F32" w:rsidR="00E13C19" w:rsidRPr="00CA4513" w:rsidRDefault="00E13C19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5DF21016" wp14:editId="24738CBB">
                  <wp:extent cx="1920067" cy="1440000"/>
                  <wp:effectExtent l="0" t="0" r="4445" b="825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3C00C1C0" w14:textId="4826DF9E" w:rsidR="00E13C19" w:rsidRPr="00CA4513" w:rsidRDefault="00E13C19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4753AED6" wp14:editId="23BC49B4">
                  <wp:extent cx="1920067" cy="1440000"/>
                  <wp:effectExtent l="0" t="0" r="4445" b="825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4C246A" w14:textId="0964358B" w:rsidR="00E13C19" w:rsidRPr="00CA4513" w:rsidRDefault="00E13C19" w:rsidP="00CA4513">
      <w:pPr>
        <w:jc w:val="both"/>
        <w:rPr>
          <w:rFonts w:asciiTheme="majorHAnsi" w:hAnsiTheme="majorHAnsi"/>
          <w:sz w:val="24"/>
          <w:szCs w:val="24"/>
        </w:rPr>
      </w:pPr>
    </w:p>
    <w:p w14:paraId="6466BCFB" w14:textId="2179146D" w:rsidR="00E13C19" w:rsidRPr="00CA4513" w:rsidRDefault="00E13C19" w:rsidP="00CA4513">
      <w:pPr>
        <w:pStyle w:val="Prrafodelista"/>
        <w:numPr>
          <w:ilvl w:val="0"/>
          <w:numId w:val="20"/>
        </w:numPr>
        <w:jc w:val="both"/>
        <w:rPr>
          <w:rFonts w:asciiTheme="majorHAnsi" w:hAnsiTheme="majorHAnsi"/>
          <w:sz w:val="24"/>
          <w:szCs w:val="24"/>
        </w:rPr>
      </w:pPr>
      <w:r w:rsidRPr="00CA4513">
        <w:rPr>
          <w:rFonts w:asciiTheme="majorHAnsi" w:hAnsiTheme="majorHAnsi"/>
          <w:sz w:val="24"/>
          <w:szCs w:val="24"/>
        </w:rPr>
        <w:t>Falta de mantenimiento y limpieza de la vía</w:t>
      </w:r>
      <w:r w:rsidR="00966AC4">
        <w:rPr>
          <w:rFonts w:asciiTheme="majorHAnsi" w:hAnsiTheme="majorHAnsi"/>
          <w:sz w:val="24"/>
          <w:szCs w:val="24"/>
        </w:rPr>
        <w:t xml:space="preserve"> que de la Panamericana conduce al Municipio de Iles</w:t>
      </w:r>
      <w:r w:rsidRPr="00CA4513">
        <w:rPr>
          <w:rFonts w:asciiTheme="majorHAnsi" w:hAnsiTheme="majorHAnsi"/>
          <w:sz w:val="24"/>
          <w:szCs w:val="24"/>
        </w:rPr>
        <w:t>.</w:t>
      </w:r>
    </w:p>
    <w:p w14:paraId="24BBDA5C" w14:textId="442700E6" w:rsidR="00E13C19" w:rsidRPr="00CA4513" w:rsidRDefault="00E13C19" w:rsidP="00CA4513">
      <w:pPr>
        <w:jc w:val="both"/>
        <w:rPr>
          <w:rFonts w:asciiTheme="majorHAnsi" w:hAnsiTheme="maj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2"/>
        <w:gridCol w:w="4783"/>
      </w:tblGrid>
      <w:tr w:rsidR="00E13C19" w:rsidRPr="00CA4513" w14:paraId="6C5073EA" w14:textId="77777777" w:rsidTr="00E13C19">
        <w:tc>
          <w:tcPr>
            <w:tcW w:w="4782" w:type="dxa"/>
          </w:tcPr>
          <w:p w14:paraId="08100109" w14:textId="7B67C745" w:rsidR="00E13C19" w:rsidRPr="00CA4513" w:rsidRDefault="00E13C19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267769E4" wp14:editId="0E47FDBE">
                  <wp:extent cx="1920067" cy="1440000"/>
                  <wp:effectExtent l="0" t="0" r="4445" b="825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69047D86" w14:textId="4B47B0DB" w:rsidR="00E13C19" w:rsidRPr="00CA4513" w:rsidRDefault="00E13C19" w:rsidP="00CA4513">
            <w:pPr>
              <w:jc w:val="both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312D4AC0" wp14:editId="721879D0">
                  <wp:extent cx="1920067" cy="1440000"/>
                  <wp:effectExtent l="0" t="0" r="4445" b="825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C19" w:rsidRPr="00CA4513" w14:paraId="78BB75EA" w14:textId="77777777" w:rsidTr="00C65371">
        <w:tc>
          <w:tcPr>
            <w:tcW w:w="9565" w:type="dxa"/>
            <w:gridSpan w:val="2"/>
          </w:tcPr>
          <w:p w14:paraId="590039EF" w14:textId="77615791" w:rsidR="00E13C19" w:rsidRPr="00CA4513" w:rsidRDefault="00E13C19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lastRenderedPageBreak/>
              <w:drawing>
                <wp:inline distT="0" distB="0" distL="0" distR="0" wp14:anchorId="451C968C" wp14:editId="36DA4B78">
                  <wp:extent cx="1920067" cy="1440000"/>
                  <wp:effectExtent l="0" t="0" r="4445" b="8255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74DD6F" w14:textId="30DEE9DA" w:rsidR="00AE46B4" w:rsidRPr="00CA4513" w:rsidRDefault="00AE46B4" w:rsidP="00CA4513">
      <w:pPr>
        <w:jc w:val="both"/>
        <w:rPr>
          <w:rFonts w:asciiTheme="majorHAnsi" w:hAnsiTheme="majorHAnsi"/>
          <w:sz w:val="24"/>
          <w:szCs w:val="24"/>
        </w:rPr>
      </w:pPr>
    </w:p>
    <w:p w14:paraId="256FEBB5" w14:textId="1BBA206F" w:rsidR="00196E77" w:rsidRPr="00CA4513" w:rsidRDefault="00E13C19" w:rsidP="00CA4513">
      <w:pPr>
        <w:jc w:val="both"/>
        <w:rPr>
          <w:rFonts w:asciiTheme="majorHAnsi" w:hAnsiTheme="majorHAnsi"/>
          <w:sz w:val="24"/>
          <w:szCs w:val="24"/>
        </w:rPr>
      </w:pPr>
      <w:r w:rsidRPr="00CA4513">
        <w:rPr>
          <w:rFonts w:asciiTheme="majorHAnsi" w:hAnsiTheme="majorHAnsi"/>
          <w:sz w:val="24"/>
          <w:szCs w:val="24"/>
        </w:rPr>
        <w:t>Es de precisar</w:t>
      </w:r>
      <w:r w:rsidR="00DD49B7">
        <w:rPr>
          <w:rFonts w:asciiTheme="majorHAnsi" w:hAnsiTheme="majorHAnsi"/>
          <w:sz w:val="24"/>
          <w:szCs w:val="24"/>
        </w:rPr>
        <w:t xml:space="preserve"> </w:t>
      </w:r>
      <w:r w:rsidR="00196E77" w:rsidRPr="00CA4513">
        <w:rPr>
          <w:rFonts w:asciiTheme="majorHAnsi" w:hAnsiTheme="majorHAnsi"/>
          <w:sz w:val="24"/>
          <w:szCs w:val="24"/>
        </w:rPr>
        <w:t>que</w:t>
      </w:r>
      <w:r w:rsidR="004B4BA5">
        <w:rPr>
          <w:rFonts w:asciiTheme="majorHAnsi" w:hAnsiTheme="majorHAnsi"/>
          <w:sz w:val="24"/>
          <w:szCs w:val="24"/>
        </w:rPr>
        <w:t>,</w:t>
      </w:r>
      <w:r w:rsidR="00196E77" w:rsidRPr="00CA4513">
        <w:rPr>
          <w:rFonts w:asciiTheme="majorHAnsi" w:hAnsiTheme="majorHAnsi"/>
          <w:sz w:val="24"/>
          <w:szCs w:val="24"/>
        </w:rPr>
        <w:t xml:space="preserve"> el agua de los cortes</w:t>
      </w:r>
      <w:r w:rsidR="00DD49B7">
        <w:rPr>
          <w:rFonts w:asciiTheme="majorHAnsi" w:hAnsiTheme="majorHAnsi"/>
          <w:sz w:val="24"/>
          <w:szCs w:val="24"/>
        </w:rPr>
        <w:t xml:space="preserve"> </w:t>
      </w:r>
      <w:r w:rsidR="00DD49B7" w:rsidRPr="00CA4513">
        <w:rPr>
          <w:rFonts w:asciiTheme="majorHAnsi" w:hAnsiTheme="majorHAnsi"/>
          <w:sz w:val="24"/>
          <w:szCs w:val="24"/>
        </w:rPr>
        <w:t>(Corte 226 al Corte 228)</w:t>
      </w:r>
      <w:r w:rsidR="00196E77" w:rsidRPr="00CA4513">
        <w:rPr>
          <w:rFonts w:asciiTheme="majorHAnsi" w:hAnsiTheme="majorHAnsi"/>
          <w:sz w:val="24"/>
          <w:szCs w:val="24"/>
        </w:rPr>
        <w:t xml:space="preserve"> es dirigida por las fuentes y ocupaciones de cauce autorizadas y el agua restante sale por la vía en mención hacia la alcantarilla más cercana para ser evacuada</w:t>
      </w:r>
      <w:r w:rsidR="004B4BA5">
        <w:rPr>
          <w:rFonts w:asciiTheme="majorHAnsi" w:hAnsiTheme="majorHAnsi"/>
          <w:sz w:val="24"/>
          <w:szCs w:val="24"/>
        </w:rPr>
        <w:t>;</w:t>
      </w:r>
      <w:bookmarkStart w:id="0" w:name="_GoBack"/>
      <w:bookmarkEnd w:id="0"/>
      <w:r w:rsidR="00C65371">
        <w:rPr>
          <w:rFonts w:asciiTheme="majorHAnsi" w:hAnsiTheme="majorHAnsi"/>
          <w:sz w:val="24"/>
          <w:szCs w:val="24"/>
        </w:rPr>
        <w:t xml:space="preserve"> en tal medida, no puede ser considerado ni como un factor detonante ni desencadenante del deslizamiento</w:t>
      </w:r>
    </w:p>
    <w:p w14:paraId="4181F674" w14:textId="77777777" w:rsidR="00196E77" w:rsidRPr="00CA4513" w:rsidRDefault="00196E77" w:rsidP="00CA4513">
      <w:pPr>
        <w:jc w:val="both"/>
        <w:rPr>
          <w:rFonts w:asciiTheme="majorHAnsi" w:hAnsiTheme="majorHAnsi"/>
          <w:sz w:val="24"/>
          <w:szCs w:val="24"/>
        </w:rPr>
      </w:pPr>
    </w:p>
    <w:p w14:paraId="72BE1D4B" w14:textId="6746291A" w:rsidR="00E13C19" w:rsidRPr="00CA4513" w:rsidRDefault="00196E77" w:rsidP="00CA4513">
      <w:pPr>
        <w:jc w:val="both"/>
        <w:rPr>
          <w:rFonts w:asciiTheme="majorHAnsi" w:hAnsiTheme="majorHAnsi"/>
          <w:sz w:val="24"/>
          <w:szCs w:val="24"/>
        </w:rPr>
      </w:pPr>
      <w:r w:rsidRPr="00CA4513">
        <w:rPr>
          <w:rFonts w:asciiTheme="majorHAnsi" w:hAnsiTheme="majorHAnsi"/>
          <w:sz w:val="24"/>
          <w:szCs w:val="24"/>
        </w:rPr>
        <w:t xml:space="preserve">Teniendo en cuenta </w:t>
      </w:r>
      <w:r w:rsidR="00C65371">
        <w:rPr>
          <w:rFonts w:asciiTheme="majorHAnsi" w:hAnsiTheme="majorHAnsi"/>
          <w:sz w:val="24"/>
          <w:szCs w:val="24"/>
        </w:rPr>
        <w:t xml:space="preserve">lo </w:t>
      </w:r>
      <w:r w:rsidR="00DD49B7">
        <w:rPr>
          <w:rFonts w:asciiTheme="majorHAnsi" w:hAnsiTheme="majorHAnsi"/>
          <w:sz w:val="24"/>
          <w:szCs w:val="24"/>
        </w:rPr>
        <w:t xml:space="preserve">anterior, </w:t>
      </w:r>
      <w:r w:rsidR="00DD49B7" w:rsidRPr="00CA4513">
        <w:rPr>
          <w:rFonts w:asciiTheme="majorHAnsi" w:hAnsiTheme="majorHAnsi"/>
          <w:sz w:val="24"/>
          <w:szCs w:val="24"/>
        </w:rPr>
        <w:t>la</w:t>
      </w:r>
      <w:r w:rsidR="00672DF9" w:rsidRPr="00CA4513">
        <w:rPr>
          <w:rFonts w:asciiTheme="majorHAnsi" w:hAnsiTheme="majorHAnsi"/>
          <w:sz w:val="24"/>
          <w:szCs w:val="24"/>
        </w:rPr>
        <w:t xml:space="preserve"> emergencia se presentó debido a la falta de mantenimiento de las alcantarillas </w:t>
      </w:r>
      <w:r w:rsidR="00E71986">
        <w:rPr>
          <w:rFonts w:asciiTheme="majorHAnsi" w:hAnsiTheme="majorHAnsi"/>
          <w:sz w:val="24"/>
          <w:szCs w:val="24"/>
        </w:rPr>
        <w:t xml:space="preserve">de la vía que de la Panamericana conduce a Iles – Nariño, </w:t>
      </w:r>
      <w:r w:rsidR="00DD49B7">
        <w:rPr>
          <w:rFonts w:asciiTheme="majorHAnsi" w:hAnsiTheme="majorHAnsi"/>
          <w:sz w:val="24"/>
          <w:szCs w:val="24"/>
        </w:rPr>
        <w:t xml:space="preserve">que </w:t>
      </w:r>
      <w:r w:rsidR="00DD49B7" w:rsidRPr="00CA4513">
        <w:rPr>
          <w:rFonts w:asciiTheme="majorHAnsi" w:hAnsiTheme="majorHAnsi"/>
          <w:sz w:val="24"/>
          <w:szCs w:val="24"/>
        </w:rPr>
        <w:t>al</w:t>
      </w:r>
      <w:r w:rsidR="00672DF9" w:rsidRPr="00CA4513">
        <w:rPr>
          <w:rFonts w:asciiTheme="majorHAnsi" w:hAnsiTheme="majorHAnsi"/>
          <w:sz w:val="24"/>
          <w:szCs w:val="24"/>
        </w:rPr>
        <w:t xml:space="preserve"> arrastrar el material de los derrumbes de la vía se </w:t>
      </w:r>
      <w:r w:rsidR="00E71986">
        <w:rPr>
          <w:rFonts w:asciiTheme="majorHAnsi" w:hAnsiTheme="majorHAnsi"/>
          <w:sz w:val="24"/>
          <w:szCs w:val="24"/>
        </w:rPr>
        <w:t xml:space="preserve">rebosaron y </w:t>
      </w:r>
      <w:r w:rsidR="00672DF9" w:rsidRPr="00CA4513">
        <w:rPr>
          <w:rFonts w:asciiTheme="majorHAnsi" w:hAnsiTheme="majorHAnsi"/>
          <w:sz w:val="24"/>
          <w:szCs w:val="24"/>
        </w:rPr>
        <w:t>quedaron sin capacidad para poder dirigir las aguas a la fuente mas cercana y como resultado se presentó la emergencia en la avícola.</w:t>
      </w:r>
    </w:p>
    <w:p w14:paraId="0F3B3DF7" w14:textId="6EC4D736" w:rsidR="00672DF9" w:rsidRPr="00CA4513" w:rsidRDefault="00672DF9" w:rsidP="00CA4513">
      <w:pPr>
        <w:jc w:val="both"/>
        <w:rPr>
          <w:rFonts w:asciiTheme="majorHAnsi" w:hAnsiTheme="maj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82"/>
        <w:gridCol w:w="4783"/>
      </w:tblGrid>
      <w:tr w:rsidR="00672DF9" w:rsidRPr="00CA4513" w14:paraId="3027B555" w14:textId="77777777" w:rsidTr="00672DF9">
        <w:tc>
          <w:tcPr>
            <w:tcW w:w="4782" w:type="dxa"/>
          </w:tcPr>
          <w:p w14:paraId="2BEDFC33" w14:textId="32D91AC3" w:rsidR="00672DF9" w:rsidRPr="00CA4513" w:rsidRDefault="00672DF9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1F987D1B" wp14:editId="7D287C61">
                  <wp:extent cx="1920067" cy="1440000"/>
                  <wp:effectExtent l="0" t="0" r="4445" b="8255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63F103B2" w14:textId="4F4C5FDD" w:rsidR="00672DF9" w:rsidRPr="00CA4513" w:rsidRDefault="00672DF9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15937741" wp14:editId="64BDDB57">
                  <wp:extent cx="1920067" cy="1440000"/>
                  <wp:effectExtent l="0" t="0" r="4445" b="8255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2DF9" w:rsidRPr="00CA4513" w14:paraId="301EB7AD" w14:textId="77777777" w:rsidTr="00672DF9">
        <w:tc>
          <w:tcPr>
            <w:tcW w:w="4782" w:type="dxa"/>
          </w:tcPr>
          <w:p w14:paraId="7E644668" w14:textId="4CD40C5D" w:rsidR="00672DF9" w:rsidRPr="00CA4513" w:rsidRDefault="00672DF9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456B8569" wp14:editId="65602D25">
                  <wp:extent cx="1920067" cy="1440000"/>
                  <wp:effectExtent l="0" t="0" r="4445" b="8255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</w:tcPr>
          <w:p w14:paraId="67EDFD63" w14:textId="72A1ACDB" w:rsidR="00672DF9" w:rsidRPr="00CA4513" w:rsidRDefault="00672DF9" w:rsidP="00116616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CA4513">
              <w:rPr>
                <w:rFonts w:asciiTheme="majorHAnsi" w:hAnsiTheme="majorHAnsi"/>
                <w:noProof/>
                <w:sz w:val="24"/>
                <w:szCs w:val="24"/>
              </w:rPr>
              <w:drawing>
                <wp:inline distT="0" distB="0" distL="0" distR="0" wp14:anchorId="099A3098" wp14:editId="7A3D2454">
                  <wp:extent cx="1920067" cy="1440000"/>
                  <wp:effectExtent l="0" t="0" r="4445" b="8255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067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13273" w14:textId="16A7A2A1" w:rsidR="00672DF9" w:rsidRPr="00CA4513" w:rsidRDefault="00672DF9" w:rsidP="00CA4513">
      <w:pPr>
        <w:jc w:val="both"/>
        <w:rPr>
          <w:rFonts w:asciiTheme="majorHAnsi" w:hAnsiTheme="majorHAnsi"/>
          <w:sz w:val="24"/>
          <w:szCs w:val="24"/>
        </w:rPr>
      </w:pPr>
    </w:p>
    <w:p w14:paraId="6B52EA17" w14:textId="2DE8933E" w:rsidR="002A0814" w:rsidRDefault="00672DF9" w:rsidP="00DE703A">
      <w:pPr>
        <w:widowControl/>
        <w:autoSpaceDE/>
        <w:autoSpaceDN/>
        <w:contextualSpacing/>
        <w:jc w:val="both"/>
        <w:rPr>
          <w:rFonts w:asciiTheme="majorHAnsi" w:hAnsiTheme="majorHAnsi"/>
          <w:sz w:val="24"/>
          <w:szCs w:val="24"/>
        </w:rPr>
      </w:pPr>
      <w:r w:rsidRPr="00DE703A">
        <w:rPr>
          <w:rFonts w:asciiTheme="majorHAnsi" w:hAnsiTheme="majorHAnsi"/>
          <w:sz w:val="24"/>
          <w:szCs w:val="24"/>
        </w:rPr>
        <w:t>Se debe aclarar que el propietario de la avícola solicitó</w:t>
      </w:r>
      <w:r w:rsidR="00DE703A" w:rsidRPr="00DE703A">
        <w:rPr>
          <w:rFonts w:asciiTheme="majorHAnsi" w:hAnsiTheme="majorHAnsi"/>
          <w:sz w:val="24"/>
          <w:szCs w:val="24"/>
        </w:rPr>
        <w:t xml:space="preserve"> al Consorcio</w:t>
      </w:r>
      <w:r w:rsidRPr="00DE703A">
        <w:rPr>
          <w:rFonts w:asciiTheme="majorHAnsi" w:hAnsiTheme="majorHAnsi"/>
          <w:sz w:val="24"/>
          <w:szCs w:val="24"/>
        </w:rPr>
        <w:t xml:space="preserve"> la ayuda de una maquina para abrir una zanja y que no se volviera a presentar esta situación</w:t>
      </w:r>
      <w:r w:rsidR="00E71986" w:rsidRPr="00DE703A">
        <w:rPr>
          <w:rFonts w:asciiTheme="majorHAnsi" w:hAnsiTheme="majorHAnsi"/>
          <w:sz w:val="24"/>
          <w:szCs w:val="24"/>
        </w:rPr>
        <w:t>,</w:t>
      </w:r>
      <w:r w:rsidRPr="00DE703A">
        <w:rPr>
          <w:rFonts w:asciiTheme="majorHAnsi" w:hAnsiTheme="majorHAnsi"/>
          <w:sz w:val="24"/>
          <w:szCs w:val="24"/>
        </w:rPr>
        <w:t xml:space="preserve"> a lo cual</w:t>
      </w:r>
      <w:r w:rsidR="00DE703A" w:rsidRPr="00DE703A">
        <w:rPr>
          <w:rFonts w:asciiTheme="majorHAnsi" w:hAnsiTheme="majorHAnsi"/>
          <w:sz w:val="24"/>
          <w:szCs w:val="24"/>
        </w:rPr>
        <w:t>,</w:t>
      </w:r>
      <w:r w:rsidRPr="00DE703A">
        <w:rPr>
          <w:rFonts w:asciiTheme="majorHAnsi" w:hAnsiTheme="majorHAnsi"/>
          <w:sz w:val="24"/>
          <w:szCs w:val="24"/>
        </w:rPr>
        <w:t xml:space="preserve"> no</w:t>
      </w:r>
      <w:r w:rsidR="00DE703A">
        <w:rPr>
          <w:rFonts w:asciiTheme="majorHAnsi" w:hAnsiTheme="majorHAnsi"/>
          <w:sz w:val="24"/>
          <w:szCs w:val="24"/>
        </w:rPr>
        <w:t xml:space="preserve"> se </w:t>
      </w:r>
      <w:r w:rsidR="00116616">
        <w:rPr>
          <w:rFonts w:asciiTheme="majorHAnsi" w:hAnsiTheme="majorHAnsi"/>
          <w:sz w:val="24"/>
          <w:szCs w:val="24"/>
        </w:rPr>
        <w:t xml:space="preserve">accedió, </w:t>
      </w:r>
      <w:r w:rsidR="00116616" w:rsidRPr="00DE703A">
        <w:rPr>
          <w:rFonts w:asciiTheme="majorHAnsi" w:hAnsiTheme="majorHAnsi"/>
          <w:sz w:val="24"/>
          <w:szCs w:val="24"/>
        </w:rPr>
        <w:t>por</w:t>
      </w:r>
      <w:r w:rsidR="00DE703A" w:rsidRPr="00DE703A">
        <w:rPr>
          <w:rFonts w:asciiTheme="majorHAnsi" w:hAnsiTheme="majorHAnsi"/>
          <w:sz w:val="24"/>
          <w:szCs w:val="24"/>
        </w:rPr>
        <w:t xml:space="preserve"> tratarse de hechos generados por fuera del área de influencia del corredor vial nacional concesionado</w:t>
      </w:r>
      <w:r w:rsidR="002A0814">
        <w:rPr>
          <w:rFonts w:asciiTheme="majorHAnsi" w:hAnsiTheme="majorHAnsi"/>
          <w:sz w:val="24"/>
          <w:szCs w:val="24"/>
        </w:rPr>
        <w:t>.</w:t>
      </w:r>
    </w:p>
    <w:p w14:paraId="6EAA68BC" w14:textId="77777777" w:rsidR="002A0814" w:rsidRDefault="002A0814" w:rsidP="00DE703A">
      <w:pPr>
        <w:widowControl/>
        <w:autoSpaceDE/>
        <w:autoSpaceDN/>
        <w:contextualSpacing/>
        <w:jc w:val="both"/>
        <w:rPr>
          <w:rFonts w:asciiTheme="majorHAnsi" w:hAnsiTheme="majorHAnsi"/>
          <w:sz w:val="24"/>
          <w:szCs w:val="24"/>
        </w:rPr>
      </w:pPr>
    </w:p>
    <w:p w14:paraId="717866B2" w14:textId="7BA83546" w:rsidR="00DE703A" w:rsidRPr="00DE703A" w:rsidRDefault="002A0814" w:rsidP="00DE703A">
      <w:pPr>
        <w:widowControl/>
        <w:autoSpaceDE/>
        <w:autoSpaceDN/>
        <w:contextualSpacing/>
        <w:jc w:val="both"/>
        <w:rPr>
          <w:rFonts w:asciiTheme="majorHAnsi" w:hAnsiTheme="majorHAnsi"/>
          <w:bCs/>
          <w:sz w:val="24"/>
          <w:szCs w:val="24"/>
          <w:lang w:val="es-MX"/>
        </w:rPr>
      </w:pPr>
      <w:r>
        <w:rPr>
          <w:rFonts w:asciiTheme="majorHAnsi" w:hAnsiTheme="majorHAnsi"/>
          <w:sz w:val="24"/>
          <w:szCs w:val="24"/>
        </w:rPr>
        <w:t>E</w:t>
      </w:r>
      <w:r w:rsidR="00DE703A" w:rsidRPr="00DE703A">
        <w:rPr>
          <w:rFonts w:asciiTheme="majorHAnsi" w:hAnsiTheme="majorHAnsi"/>
          <w:bCs/>
          <w:sz w:val="24"/>
          <w:szCs w:val="24"/>
          <w:lang w:val="es-MX"/>
        </w:rPr>
        <w:t xml:space="preserve">ste Consorcio no está legitimado </w:t>
      </w:r>
      <w:r w:rsidR="00DE703A">
        <w:rPr>
          <w:rFonts w:asciiTheme="majorHAnsi" w:hAnsiTheme="majorHAnsi"/>
          <w:bCs/>
          <w:sz w:val="24"/>
          <w:szCs w:val="24"/>
          <w:lang w:val="es-MX"/>
        </w:rPr>
        <w:t xml:space="preserve">en la causa </w:t>
      </w:r>
      <w:r w:rsidR="00DE703A" w:rsidRPr="00DE703A">
        <w:rPr>
          <w:rFonts w:asciiTheme="majorHAnsi" w:hAnsiTheme="majorHAnsi"/>
          <w:bCs/>
          <w:sz w:val="24"/>
          <w:szCs w:val="24"/>
          <w:lang w:val="es-MX"/>
        </w:rPr>
        <w:t xml:space="preserve">para resarcir los perjuicios invocados, </w:t>
      </w:r>
      <w:r w:rsidR="00DE703A">
        <w:rPr>
          <w:rFonts w:asciiTheme="majorHAnsi" w:hAnsiTheme="majorHAnsi"/>
          <w:bCs/>
          <w:sz w:val="24"/>
          <w:szCs w:val="24"/>
          <w:lang w:val="es-MX"/>
        </w:rPr>
        <w:t xml:space="preserve">ni </w:t>
      </w:r>
      <w:r>
        <w:rPr>
          <w:rFonts w:asciiTheme="majorHAnsi" w:hAnsiTheme="majorHAnsi"/>
          <w:bCs/>
          <w:sz w:val="24"/>
          <w:szCs w:val="24"/>
          <w:lang w:val="es-MX"/>
        </w:rPr>
        <w:t>le</w:t>
      </w:r>
      <w:r w:rsidR="00DE703A" w:rsidRPr="00DE703A">
        <w:rPr>
          <w:rFonts w:asciiTheme="majorHAnsi" w:hAnsiTheme="majorHAnsi"/>
          <w:bCs/>
          <w:sz w:val="24"/>
          <w:szCs w:val="24"/>
          <w:lang w:val="es-MX"/>
        </w:rPr>
        <w:t xml:space="preserve"> asiste responsabilidad civil extracontractual, por inexistencia de nexo causal entre el hecho generador y el daño</w:t>
      </w:r>
      <w:r>
        <w:rPr>
          <w:rFonts w:asciiTheme="majorHAnsi" w:hAnsiTheme="majorHAnsi"/>
          <w:bCs/>
          <w:sz w:val="24"/>
          <w:szCs w:val="24"/>
          <w:lang w:val="es-MX"/>
        </w:rPr>
        <w:t xml:space="preserve">, toda vez que la causa del deslizamiento obedece a la falta de </w:t>
      </w:r>
      <w:r>
        <w:rPr>
          <w:rFonts w:asciiTheme="majorHAnsi" w:hAnsiTheme="majorHAnsi"/>
          <w:bCs/>
          <w:sz w:val="24"/>
          <w:szCs w:val="24"/>
          <w:lang w:val="es-MX"/>
        </w:rPr>
        <w:lastRenderedPageBreak/>
        <w:t>mantenimiento de la vía</w:t>
      </w:r>
      <w:r w:rsidR="00DE703A" w:rsidRPr="00DE703A">
        <w:rPr>
          <w:rFonts w:asciiTheme="majorHAnsi" w:hAnsiTheme="majorHAnsi"/>
          <w:bCs/>
          <w:sz w:val="24"/>
          <w:szCs w:val="24"/>
          <w:lang w:val="es-MX"/>
        </w:rPr>
        <w:t xml:space="preserve"> </w:t>
      </w:r>
      <w:r>
        <w:rPr>
          <w:rFonts w:asciiTheme="majorHAnsi" w:hAnsiTheme="majorHAnsi"/>
          <w:bCs/>
          <w:sz w:val="24"/>
          <w:szCs w:val="24"/>
          <w:lang w:val="es-MX"/>
        </w:rPr>
        <w:t>que comunica la vía Panamericana y el municipio de Iles – Nariño, que se encuentra a cargo del Instituto Nacional de Vías – INVÍAS.</w:t>
      </w:r>
      <w:r w:rsidR="00DE703A" w:rsidRPr="00DE703A">
        <w:rPr>
          <w:rFonts w:asciiTheme="majorHAnsi" w:hAnsiTheme="majorHAnsi"/>
          <w:bCs/>
          <w:sz w:val="24"/>
          <w:szCs w:val="24"/>
          <w:lang w:val="es-MX"/>
        </w:rPr>
        <w:t xml:space="preserve">  </w:t>
      </w:r>
    </w:p>
    <w:p w14:paraId="248FE530" w14:textId="0B86D626" w:rsidR="00672DF9" w:rsidRPr="00CA4513" w:rsidRDefault="00672DF9" w:rsidP="00CA4513">
      <w:pPr>
        <w:jc w:val="both"/>
        <w:rPr>
          <w:rFonts w:asciiTheme="majorHAnsi" w:hAnsiTheme="majorHAnsi"/>
          <w:sz w:val="24"/>
          <w:szCs w:val="24"/>
        </w:rPr>
      </w:pPr>
      <w:r w:rsidRPr="00CA4513">
        <w:rPr>
          <w:rFonts w:asciiTheme="majorHAnsi" w:hAnsiTheme="majorHAnsi"/>
          <w:sz w:val="24"/>
          <w:szCs w:val="24"/>
        </w:rPr>
        <w:t xml:space="preserve"> </w:t>
      </w:r>
    </w:p>
    <w:sectPr w:rsidR="00672DF9" w:rsidRPr="00CA4513" w:rsidSect="008B14DD">
      <w:headerReference w:type="default" r:id="rId26"/>
      <w:pgSz w:w="12240" w:h="15840"/>
      <w:pgMar w:top="2019" w:right="1247" w:bottom="1202" w:left="1418" w:header="714" w:footer="10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CB023" w14:textId="77777777" w:rsidR="00F8463B" w:rsidRDefault="00F8463B">
      <w:r>
        <w:separator/>
      </w:r>
    </w:p>
  </w:endnote>
  <w:endnote w:type="continuationSeparator" w:id="0">
    <w:p w14:paraId="606D6AE6" w14:textId="77777777" w:rsidR="00F8463B" w:rsidRDefault="00F846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89B337" w14:textId="77777777" w:rsidR="00F8463B" w:rsidRDefault="00F8463B">
      <w:r>
        <w:separator/>
      </w:r>
    </w:p>
  </w:footnote>
  <w:footnote w:type="continuationSeparator" w:id="0">
    <w:p w14:paraId="1BC7268A" w14:textId="77777777" w:rsidR="00F8463B" w:rsidRDefault="00F846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F126A" w14:textId="6A575B4E" w:rsidR="00C65371" w:rsidRDefault="00C65371">
    <w:pPr>
      <w:pStyle w:val="Textoindependiente"/>
      <w:spacing w:line="14" w:lineRule="auto"/>
      <w:rPr>
        <w:sz w:val="20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2824" behindDoc="1" locked="0" layoutInCell="1" allowOverlap="1" wp14:anchorId="75552512" wp14:editId="3065F83A">
              <wp:simplePos x="0" y="0"/>
              <wp:positionH relativeFrom="page">
                <wp:posOffset>2371726</wp:posOffset>
              </wp:positionH>
              <wp:positionV relativeFrom="page">
                <wp:posOffset>266700</wp:posOffset>
              </wp:positionV>
              <wp:extent cx="3030220" cy="620395"/>
              <wp:effectExtent l="0" t="0" r="17780" b="8255"/>
              <wp:wrapNone/>
              <wp:docPr id="2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220" cy="620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B41EB5" w14:textId="17C6A239" w:rsidR="00C65371" w:rsidRPr="00532C56" w:rsidRDefault="00C65371" w:rsidP="00AE46B4">
                          <w:pPr>
                            <w:spacing w:before="13"/>
                            <w:ind w:left="514"/>
                            <w:jc w:val="center"/>
                            <w:rPr>
                              <w:szCs w:val="20"/>
                            </w:rPr>
                          </w:pPr>
                          <w:r>
                            <w:rPr>
                              <w:b/>
                            </w:rPr>
                            <w:t xml:space="preserve">INFORME DE </w:t>
                          </w:r>
                          <w:r w:rsidR="00116616">
                            <w:rPr>
                              <w:b/>
                            </w:rPr>
                            <w:t xml:space="preserve">INSPECCIÓN SOBRE </w:t>
                          </w:r>
                          <w:r>
                            <w:rPr>
                              <w:b/>
                            </w:rPr>
                            <w:t>INCIDENTE EN LA AVICOLA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55251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186.75pt;margin-top:21pt;width:238.6pt;height:48.85pt;z-index:-23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" filled="f" stroked="f">
              <v:textbox inset="0,0,0,0">
                <w:txbxContent>
                  <w:p w14:paraId="76B41EB5" w14:textId="17C6A239" w:rsidR="00C65371" w:rsidRPr="00532C56" w:rsidRDefault="00C65371" w:rsidP="00AE46B4">
                    <w:pPr>
                      <w:spacing w:before="13"/>
                      <w:ind w:left="514"/>
                      <w:jc w:val="center"/>
                      <w:rPr>
                        <w:szCs w:val="20"/>
                      </w:rPr>
                    </w:pPr>
                    <w:r>
                      <w:rPr>
                        <w:b/>
                      </w:rPr>
                      <w:t xml:space="preserve">INFORME DE </w:t>
                    </w:r>
                    <w:r w:rsidR="00116616">
                      <w:rPr>
                        <w:b/>
                      </w:rPr>
                      <w:t xml:space="preserve">INSPECCIÓN SOBRE </w:t>
                    </w:r>
                    <w:r>
                      <w:rPr>
                        <w:b/>
                      </w:rPr>
                      <w:t>INCIDENTE EN LA AVICOLA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2800" behindDoc="1" locked="0" layoutInCell="1" allowOverlap="1" wp14:anchorId="5E7C137B" wp14:editId="7118CF79">
              <wp:simplePos x="0" y="0"/>
              <wp:positionH relativeFrom="page">
                <wp:posOffset>1003300</wp:posOffset>
              </wp:positionH>
              <wp:positionV relativeFrom="page">
                <wp:posOffset>424815</wp:posOffset>
              </wp:positionV>
              <wp:extent cx="992505" cy="153670"/>
              <wp:effectExtent l="0" t="0" r="0" b="0"/>
              <wp:wrapNone/>
              <wp:docPr id="1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2505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C2DE46" w14:textId="77777777" w:rsidR="00C65371" w:rsidRDefault="00C65371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Rumichaca - Pasto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E7C137B" id="Text Box 7" o:spid="_x0000_s1027" type="#_x0000_t202" style="position:absolute;margin-left:79pt;margin-top:33.45pt;width:78.15pt;height:12.1pt;z-index:-2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" filled="f" stroked="f">
              <v:textbox inset="0,0,0,0">
                <w:txbxContent>
                  <w:p w14:paraId="79C2DE46" w14:textId="77777777" w:rsidR="00C65371" w:rsidRDefault="00C65371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Rumichaca - Pasto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503292776" behindDoc="1" locked="0" layoutInCell="1" allowOverlap="1" wp14:anchorId="12C7E086" wp14:editId="3456BEF1">
              <wp:simplePos x="0" y="0"/>
              <wp:positionH relativeFrom="page">
                <wp:posOffset>1003300</wp:posOffset>
              </wp:positionH>
              <wp:positionV relativeFrom="page">
                <wp:posOffset>1270000</wp:posOffset>
              </wp:positionV>
              <wp:extent cx="5792470" cy="18415"/>
              <wp:effectExtent l="0" t="0" r="0" b="0"/>
              <wp:wrapNone/>
              <wp:docPr id="9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2470" cy="18415"/>
                        <a:chOff x="1580" y="2000"/>
                        <a:chExt cx="9122" cy="29"/>
                      </a:xfrm>
                    </wpg:grpSpPr>
                    <wps:wsp>
                      <wps:cNvPr id="10" name="Line 15"/>
                      <wps:cNvCnPr>
                        <a:cxnSpLocks noChangeShapeType="1"/>
                      </wps:cNvCnPr>
                      <wps:spPr bwMode="auto">
                        <a:xfrm>
                          <a:off x="1580" y="2014"/>
                          <a:ext cx="2990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Rectangle 14"/>
                      <wps:cNvSpPr>
                        <a:spLocks noChangeArrowheads="1"/>
                      </wps:cNvSpPr>
                      <wps:spPr bwMode="auto">
                        <a:xfrm>
                          <a:off x="4556" y="1999"/>
                          <a:ext cx="29" cy="2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Line 13"/>
                      <wps:cNvCnPr>
                        <a:cxnSpLocks noChangeShapeType="1"/>
                      </wps:cNvCnPr>
                      <wps:spPr bwMode="auto">
                        <a:xfrm>
                          <a:off x="4585" y="2014"/>
                          <a:ext cx="4097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Rectangle 12"/>
                      <wps:cNvSpPr>
                        <a:spLocks noChangeArrowheads="1"/>
                      </wps:cNvSpPr>
                      <wps:spPr bwMode="auto">
                        <a:xfrm>
                          <a:off x="8667" y="1999"/>
                          <a:ext cx="29" cy="2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Line 11"/>
                      <wps:cNvCnPr>
                        <a:cxnSpLocks noChangeShapeType="1"/>
                      </wps:cNvCnPr>
                      <wps:spPr bwMode="auto">
                        <a:xfrm>
                          <a:off x="8697" y="2014"/>
                          <a:ext cx="838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Rectangle 10"/>
                      <wps:cNvSpPr>
                        <a:spLocks noChangeArrowheads="1"/>
                      </wps:cNvSpPr>
                      <wps:spPr bwMode="auto">
                        <a:xfrm>
                          <a:off x="9520" y="1999"/>
                          <a:ext cx="29" cy="29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Line 9"/>
                      <wps:cNvCnPr>
                        <a:cxnSpLocks noChangeShapeType="1"/>
                      </wps:cNvCnPr>
                      <wps:spPr bwMode="auto">
                        <a:xfrm>
                          <a:off x="9549" y="2014"/>
                          <a:ext cx="1152" cy="0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A63A853" id="Group 8" o:spid="_x0000_s1026" style="position:absolute;margin-left:79pt;margin-top:100pt;width:456.1pt;height:1.45pt;z-index:-23704;mso-position-horizontal-relative:page;mso-position-vertical-relative:page" coordorigin="1580,2000" coordsize="9122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">
              <v:line id="Line 15" o:spid="_x0000_s1027" style="position:absolute;visibility:visible;mso-wrap-style:square" from="1580,2014" to="4570,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" strokeweight="1.44pt"/>
              <v:rect id="Rectangle 14" o:spid="_x0000_s1028" style="position:absolute;left:4556;top:1999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" fillcolor="black" stroked="f"/>
              <v:line id="Line 13" o:spid="_x0000_s1029" style="position:absolute;visibility:visible;mso-wrap-style:square" from="4585,2014" to="8682,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" strokeweight="1.44pt"/>
              <v:rect id="Rectangle 12" o:spid="_x0000_s1030" style="position:absolute;left:8667;top:1999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EdH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tIJ/D7Jf4Amf8AAAD//wMAUEsBAi0AFAAGAAgAAAAhANvh9svuAAAAhQEAABMAAAAAAAAA&#10;AAAAAAAAAAAAAFtDb250ZW50X1R5cGVzXS54bWxQSwECLQAUAAYACAAAACEAWvQsW78AAAAVAQAA&#10;CwAAAAAAAAAAAAAAAAAfAQAAX3JlbHMvLnJlbHNQSwECLQAUAAYACAAAACEAd7RHR8YAAADbAAAA&#10;DwAAAAAAAAAAAAAAAAAHAgAAZHJzL2Rvd25yZXYueG1sUEsFBgAAAAADAAMAtwAAAPoCAAAAAA==&#10;" fillcolor="black" stroked="f"/>
              <v:line id="Line 11" o:spid="_x0000_s1031" style="position:absolute;visibility:visible;mso-wrap-style:square" from="8697,2014" to="9535,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" strokeweight="1.44pt"/>
              <v:rect id="Rectangle 10" o:spid="_x0000_s1032" style="position:absolute;left:9520;top:1999;width:29;height: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" fillcolor="black" stroked="f"/>
              <v:line id="Line 9" o:spid="_x0000_s1033" style="position:absolute;visibility:visible;mso-wrap-style:square" from="9549,2014" to="10701,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" strokeweight="1.44pt"/>
              <w10:wrap anchorx="page" anchory="page"/>
            </v:group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2848" behindDoc="1" locked="0" layoutInCell="1" allowOverlap="1" wp14:anchorId="18FD3618" wp14:editId="5EC03DED">
              <wp:simplePos x="0" y="0"/>
              <wp:positionH relativeFrom="page">
                <wp:posOffset>5622290</wp:posOffset>
              </wp:positionH>
              <wp:positionV relativeFrom="page">
                <wp:posOffset>578485</wp:posOffset>
              </wp:positionV>
              <wp:extent cx="375920" cy="153670"/>
              <wp:effectExtent l="0" t="0" r="0" b="0"/>
              <wp:wrapNone/>
              <wp:docPr id="1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59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036909" w14:textId="77777777" w:rsidR="00C65371" w:rsidRDefault="00C65371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Fecha: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FD3618" id="Text Box 5" o:spid="_x0000_s1028" type="#_x0000_t202" style="position:absolute;margin-left:442.7pt;margin-top:45.55pt;width:29.6pt;height:12.1pt;z-index:-2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" filled="f" stroked="f">
              <v:textbox inset="0,0,0,0">
                <w:txbxContent>
                  <w:p w14:paraId="0F036909" w14:textId="77777777" w:rsidR="00C65371" w:rsidRDefault="00C65371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Fecha: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503292872" behindDoc="1" locked="0" layoutInCell="1" allowOverlap="1" wp14:anchorId="45110026" wp14:editId="3DFD5BB7">
              <wp:simplePos x="0" y="0"/>
              <wp:positionH relativeFrom="page">
                <wp:posOffset>6174740</wp:posOffset>
              </wp:positionH>
              <wp:positionV relativeFrom="page">
                <wp:posOffset>578485</wp:posOffset>
              </wp:positionV>
              <wp:extent cx="598170" cy="153670"/>
              <wp:effectExtent l="0" t="0" r="0" b="0"/>
              <wp:wrapNone/>
              <wp:docPr id="2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817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F635C9" w14:textId="5DDE47BF" w:rsidR="00C65371" w:rsidRDefault="00C65371" w:rsidP="00A41AEB">
                          <w:pPr>
                            <w:spacing w:before="14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18/11/2019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110026" id="Text Box 4" o:spid="_x0000_s1029" type="#_x0000_t202" style="position:absolute;margin-left:486.2pt;margin-top:45.55pt;width:47.1pt;height:12.1pt;z-index:-23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" filled="f" stroked="f">
              <v:textbox inset="0,0,0,0">
                <w:txbxContent>
                  <w:p w14:paraId="2AF635C9" w14:textId="5DDE47BF" w:rsidR="00C65371" w:rsidRDefault="00C65371" w:rsidP="00A41AEB">
                    <w:pPr>
                      <w:spacing w:before="14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18/11/2019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D13F7C"/>
    <w:multiLevelType w:val="hybridMultilevel"/>
    <w:tmpl w:val="442A8904"/>
    <w:lvl w:ilvl="0" w:tplc="29062E94">
      <w:start w:val="1"/>
      <w:numFmt w:val="decimal"/>
      <w:lvlText w:val="%1."/>
      <w:lvlJc w:val="left"/>
      <w:pPr>
        <w:ind w:left="1002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722" w:hanging="360"/>
      </w:pPr>
    </w:lvl>
    <w:lvl w:ilvl="2" w:tplc="240A001B" w:tentative="1">
      <w:start w:val="1"/>
      <w:numFmt w:val="lowerRoman"/>
      <w:lvlText w:val="%3."/>
      <w:lvlJc w:val="right"/>
      <w:pPr>
        <w:ind w:left="2442" w:hanging="180"/>
      </w:pPr>
    </w:lvl>
    <w:lvl w:ilvl="3" w:tplc="240A000F" w:tentative="1">
      <w:start w:val="1"/>
      <w:numFmt w:val="decimal"/>
      <w:lvlText w:val="%4."/>
      <w:lvlJc w:val="left"/>
      <w:pPr>
        <w:ind w:left="3162" w:hanging="360"/>
      </w:pPr>
    </w:lvl>
    <w:lvl w:ilvl="4" w:tplc="240A0019" w:tentative="1">
      <w:start w:val="1"/>
      <w:numFmt w:val="lowerLetter"/>
      <w:lvlText w:val="%5."/>
      <w:lvlJc w:val="left"/>
      <w:pPr>
        <w:ind w:left="3882" w:hanging="360"/>
      </w:pPr>
    </w:lvl>
    <w:lvl w:ilvl="5" w:tplc="240A001B" w:tentative="1">
      <w:start w:val="1"/>
      <w:numFmt w:val="lowerRoman"/>
      <w:lvlText w:val="%6."/>
      <w:lvlJc w:val="right"/>
      <w:pPr>
        <w:ind w:left="4602" w:hanging="180"/>
      </w:pPr>
    </w:lvl>
    <w:lvl w:ilvl="6" w:tplc="240A000F" w:tentative="1">
      <w:start w:val="1"/>
      <w:numFmt w:val="decimal"/>
      <w:lvlText w:val="%7."/>
      <w:lvlJc w:val="left"/>
      <w:pPr>
        <w:ind w:left="5322" w:hanging="360"/>
      </w:pPr>
    </w:lvl>
    <w:lvl w:ilvl="7" w:tplc="240A0019" w:tentative="1">
      <w:start w:val="1"/>
      <w:numFmt w:val="lowerLetter"/>
      <w:lvlText w:val="%8."/>
      <w:lvlJc w:val="left"/>
      <w:pPr>
        <w:ind w:left="6042" w:hanging="360"/>
      </w:pPr>
    </w:lvl>
    <w:lvl w:ilvl="8" w:tplc="240A001B" w:tentative="1">
      <w:start w:val="1"/>
      <w:numFmt w:val="lowerRoman"/>
      <w:lvlText w:val="%9."/>
      <w:lvlJc w:val="right"/>
      <w:pPr>
        <w:ind w:left="6762" w:hanging="180"/>
      </w:pPr>
    </w:lvl>
  </w:abstractNum>
  <w:abstractNum w:abstractNumId="1" w15:restartNumberingAfterBreak="0">
    <w:nsid w:val="07533AAA"/>
    <w:multiLevelType w:val="hybridMultilevel"/>
    <w:tmpl w:val="B156E72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D53827"/>
    <w:multiLevelType w:val="hybridMultilevel"/>
    <w:tmpl w:val="FE943186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660E2"/>
    <w:multiLevelType w:val="hybridMultilevel"/>
    <w:tmpl w:val="A8D8DF58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251D72"/>
    <w:multiLevelType w:val="hybridMultilevel"/>
    <w:tmpl w:val="5F5CD1AA"/>
    <w:lvl w:ilvl="0" w:tplc="240A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  <w:w w:val="100"/>
        <w:lang w:val="es-CO" w:eastAsia="es-CO" w:bidi="es-CO"/>
      </w:rPr>
    </w:lvl>
    <w:lvl w:ilvl="1" w:tplc="240A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5" w15:restartNumberingAfterBreak="0">
    <w:nsid w:val="0C973AC1"/>
    <w:multiLevelType w:val="hybridMultilevel"/>
    <w:tmpl w:val="8B2241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CA5B7F"/>
    <w:multiLevelType w:val="hybridMultilevel"/>
    <w:tmpl w:val="226A90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3638AB"/>
    <w:multiLevelType w:val="hybridMultilevel"/>
    <w:tmpl w:val="FD040E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354ABC"/>
    <w:multiLevelType w:val="hybridMultilevel"/>
    <w:tmpl w:val="7486C1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3E2113"/>
    <w:multiLevelType w:val="hybridMultilevel"/>
    <w:tmpl w:val="1138E6CE"/>
    <w:lvl w:ilvl="0" w:tplc="240A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  <w:w w:val="100"/>
        <w:lang w:val="es-CO" w:eastAsia="es-CO" w:bidi="es-CO"/>
      </w:rPr>
    </w:lvl>
    <w:lvl w:ilvl="1" w:tplc="240A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0" w15:restartNumberingAfterBreak="0">
    <w:nsid w:val="24D125CA"/>
    <w:multiLevelType w:val="hybridMultilevel"/>
    <w:tmpl w:val="F2D4347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833289"/>
    <w:multiLevelType w:val="multilevel"/>
    <w:tmpl w:val="5C50FE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</w:rPr>
    </w:lvl>
  </w:abstractNum>
  <w:abstractNum w:abstractNumId="12" w15:restartNumberingAfterBreak="0">
    <w:nsid w:val="2D29480F"/>
    <w:multiLevelType w:val="multilevel"/>
    <w:tmpl w:val="7C7AD1C0"/>
    <w:lvl w:ilvl="0">
      <w:start w:val="1"/>
      <w:numFmt w:val="decimal"/>
      <w:lvlText w:val="%1."/>
      <w:lvlJc w:val="left"/>
      <w:pPr>
        <w:ind w:left="100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CO" w:eastAsia="es-CO" w:bidi="es-CO"/>
      </w:rPr>
    </w:lvl>
    <w:lvl w:ilvl="1">
      <w:start w:val="1"/>
      <w:numFmt w:val="decimal"/>
      <w:lvlText w:val="%1.%2"/>
      <w:lvlJc w:val="left"/>
      <w:pPr>
        <w:ind w:left="1002" w:hanging="360"/>
      </w:pPr>
      <w:rPr>
        <w:rFonts w:ascii="Arial" w:eastAsia="Arial" w:hAnsi="Arial" w:cs="Arial" w:hint="default"/>
        <w:b/>
        <w:bCs/>
        <w:w w:val="99"/>
        <w:sz w:val="24"/>
        <w:szCs w:val="24"/>
        <w:lang w:val="es-CO" w:eastAsia="es-CO" w:bidi="es-CO"/>
      </w:rPr>
    </w:lvl>
    <w:lvl w:ilvl="2">
      <w:numFmt w:val="bullet"/>
      <w:lvlText w:val="•"/>
      <w:lvlJc w:val="left"/>
      <w:pPr>
        <w:ind w:left="2397" w:hanging="360"/>
      </w:pPr>
      <w:rPr>
        <w:rFonts w:hint="default"/>
        <w:lang w:val="es-CO" w:eastAsia="es-CO" w:bidi="es-CO"/>
      </w:rPr>
    </w:lvl>
    <w:lvl w:ilvl="3">
      <w:numFmt w:val="bullet"/>
      <w:lvlText w:val="•"/>
      <w:lvlJc w:val="left"/>
      <w:pPr>
        <w:ind w:left="3395" w:hanging="360"/>
      </w:pPr>
      <w:rPr>
        <w:rFonts w:hint="default"/>
        <w:lang w:val="es-CO" w:eastAsia="es-CO" w:bidi="es-CO"/>
      </w:rPr>
    </w:lvl>
    <w:lvl w:ilvl="4">
      <w:numFmt w:val="bullet"/>
      <w:lvlText w:val="•"/>
      <w:lvlJc w:val="left"/>
      <w:pPr>
        <w:ind w:left="4393" w:hanging="360"/>
      </w:pPr>
      <w:rPr>
        <w:rFonts w:hint="default"/>
        <w:lang w:val="es-CO" w:eastAsia="es-CO" w:bidi="es-CO"/>
      </w:rPr>
    </w:lvl>
    <w:lvl w:ilvl="5">
      <w:numFmt w:val="bullet"/>
      <w:lvlText w:val="•"/>
      <w:lvlJc w:val="left"/>
      <w:pPr>
        <w:ind w:left="5391" w:hanging="360"/>
      </w:pPr>
      <w:rPr>
        <w:rFonts w:hint="default"/>
        <w:lang w:val="es-CO" w:eastAsia="es-CO" w:bidi="es-CO"/>
      </w:rPr>
    </w:lvl>
    <w:lvl w:ilvl="6">
      <w:numFmt w:val="bullet"/>
      <w:lvlText w:val="•"/>
      <w:lvlJc w:val="left"/>
      <w:pPr>
        <w:ind w:left="6388" w:hanging="360"/>
      </w:pPr>
      <w:rPr>
        <w:rFonts w:hint="default"/>
        <w:lang w:val="es-CO" w:eastAsia="es-CO" w:bidi="es-CO"/>
      </w:rPr>
    </w:lvl>
    <w:lvl w:ilvl="7">
      <w:numFmt w:val="bullet"/>
      <w:lvlText w:val="•"/>
      <w:lvlJc w:val="left"/>
      <w:pPr>
        <w:ind w:left="7386" w:hanging="360"/>
      </w:pPr>
      <w:rPr>
        <w:rFonts w:hint="default"/>
        <w:lang w:val="es-CO" w:eastAsia="es-CO" w:bidi="es-CO"/>
      </w:rPr>
    </w:lvl>
    <w:lvl w:ilvl="8">
      <w:numFmt w:val="bullet"/>
      <w:lvlText w:val="•"/>
      <w:lvlJc w:val="left"/>
      <w:pPr>
        <w:ind w:left="8384" w:hanging="360"/>
      </w:pPr>
      <w:rPr>
        <w:rFonts w:hint="default"/>
        <w:lang w:val="es-CO" w:eastAsia="es-CO" w:bidi="es-CO"/>
      </w:rPr>
    </w:lvl>
  </w:abstractNum>
  <w:abstractNum w:abstractNumId="13" w15:restartNumberingAfterBreak="0">
    <w:nsid w:val="3DCD2DE3"/>
    <w:multiLevelType w:val="hybridMultilevel"/>
    <w:tmpl w:val="4F166FBE"/>
    <w:lvl w:ilvl="0" w:tplc="240A0013">
      <w:start w:val="1"/>
      <w:numFmt w:val="upperRoman"/>
      <w:lvlText w:val="%1."/>
      <w:lvlJc w:val="righ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970CD"/>
    <w:multiLevelType w:val="hybridMultilevel"/>
    <w:tmpl w:val="B4B2A5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D92570"/>
    <w:multiLevelType w:val="hybridMultilevel"/>
    <w:tmpl w:val="1866479E"/>
    <w:lvl w:ilvl="0" w:tplc="240A000D">
      <w:start w:val="1"/>
      <w:numFmt w:val="bullet"/>
      <w:lvlText w:val=""/>
      <w:lvlJc w:val="left"/>
      <w:pPr>
        <w:ind w:left="1002" w:hanging="360"/>
      </w:pPr>
      <w:rPr>
        <w:rFonts w:ascii="Wingdings" w:hAnsi="Wingdings" w:hint="default"/>
        <w:w w:val="100"/>
        <w:lang w:val="es-CO" w:eastAsia="es-CO" w:bidi="es-CO"/>
      </w:rPr>
    </w:lvl>
    <w:lvl w:ilvl="1" w:tplc="6E505476">
      <w:numFmt w:val="bullet"/>
      <w:lvlText w:val="•"/>
      <w:lvlJc w:val="left"/>
      <w:pPr>
        <w:ind w:left="1938" w:hanging="360"/>
      </w:pPr>
      <w:rPr>
        <w:rFonts w:hint="default"/>
        <w:lang w:val="es-CO" w:eastAsia="es-CO" w:bidi="es-CO"/>
      </w:rPr>
    </w:lvl>
    <w:lvl w:ilvl="2" w:tplc="869220DE">
      <w:numFmt w:val="bullet"/>
      <w:lvlText w:val="•"/>
      <w:lvlJc w:val="left"/>
      <w:pPr>
        <w:ind w:left="2876" w:hanging="360"/>
      </w:pPr>
      <w:rPr>
        <w:rFonts w:hint="default"/>
        <w:lang w:val="es-CO" w:eastAsia="es-CO" w:bidi="es-CO"/>
      </w:rPr>
    </w:lvl>
    <w:lvl w:ilvl="3" w:tplc="714ABA42">
      <w:numFmt w:val="bullet"/>
      <w:lvlText w:val="•"/>
      <w:lvlJc w:val="left"/>
      <w:pPr>
        <w:ind w:left="3814" w:hanging="360"/>
      </w:pPr>
      <w:rPr>
        <w:rFonts w:hint="default"/>
        <w:lang w:val="es-CO" w:eastAsia="es-CO" w:bidi="es-CO"/>
      </w:rPr>
    </w:lvl>
    <w:lvl w:ilvl="4" w:tplc="302EAD66">
      <w:numFmt w:val="bullet"/>
      <w:lvlText w:val="•"/>
      <w:lvlJc w:val="left"/>
      <w:pPr>
        <w:ind w:left="4752" w:hanging="360"/>
      </w:pPr>
      <w:rPr>
        <w:rFonts w:hint="default"/>
        <w:lang w:val="es-CO" w:eastAsia="es-CO" w:bidi="es-CO"/>
      </w:rPr>
    </w:lvl>
    <w:lvl w:ilvl="5" w:tplc="99BE9CD0">
      <w:numFmt w:val="bullet"/>
      <w:lvlText w:val="•"/>
      <w:lvlJc w:val="left"/>
      <w:pPr>
        <w:ind w:left="5690" w:hanging="360"/>
      </w:pPr>
      <w:rPr>
        <w:rFonts w:hint="default"/>
        <w:lang w:val="es-CO" w:eastAsia="es-CO" w:bidi="es-CO"/>
      </w:rPr>
    </w:lvl>
    <w:lvl w:ilvl="6" w:tplc="81A8A062">
      <w:numFmt w:val="bullet"/>
      <w:lvlText w:val="•"/>
      <w:lvlJc w:val="left"/>
      <w:pPr>
        <w:ind w:left="6628" w:hanging="360"/>
      </w:pPr>
      <w:rPr>
        <w:rFonts w:hint="default"/>
        <w:lang w:val="es-CO" w:eastAsia="es-CO" w:bidi="es-CO"/>
      </w:rPr>
    </w:lvl>
    <w:lvl w:ilvl="7" w:tplc="50206BF8">
      <w:numFmt w:val="bullet"/>
      <w:lvlText w:val="•"/>
      <w:lvlJc w:val="left"/>
      <w:pPr>
        <w:ind w:left="7566" w:hanging="360"/>
      </w:pPr>
      <w:rPr>
        <w:rFonts w:hint="default"/>
        <w:lang w:val="es-CO" w:eastAsia="es-CO" w:bidi="es-CO"/>
      </w:rPr>
    </w:lvl>
    <w:lvl w:ilvl="8" w:tplc="826C0918">
      <w:numFmt w:val="bullet"/>
      <w:lvlText w:val="•"/>
      <w:lvlJc w:val="left"/>
      <w:pPr>
        <w:ind w:left="8504" w:hanging="360"/>
      </w:pPr>
      <w:rPr>
        <w:rFonts w:hint="default"/>
        <w:lang w:val="es-CO" w:eastAsia="es-CO" w:bidi="es-CO"/>
      </w:rPr>
    </w:lvl>
  </w:abstractNum>
  <w:abstractNum w:abstractNumId="16" w15:restartNumberingAfterBreak="0">
    <w:nsid w:val="542E3F56"/>
    <w:multiLevelType w:val="hybridMultilevel"/>
    <w:tmpl w:val="F392CFC6"/>
    <w:lvl w:ilvl="0" w:tplc="2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555738A"/>
    <w:multiLevelType w:val="hybridMultilevel"/>
    <w:tmpl w:val="F2AC7BA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D81A2F"/>
    <w:multiLevelType w:val="hybridMultilevel"/>
    <w:tmpl w:val="7556D1FA"/>
    <w:lvl w:ilvl="0" w:tplc="240A000B">
      <w:start w:val="1"/>
      <w:numFmt w:val="bullet"/>
      <w:lvlText w:val=""/>
      <w:lvlJc w:val="left"/>
      <w:pPr>
        <w:ind w:left="1002" w:hanging="360"/>
      </w:pPr>
      <w:rPr>
        <w:rFonts w:ascii="Wingdings" w:hAnsi="Wingdings" w:hint="default"/>
        <w:w w:val="100"/>
        <w:lang w:val="es-CO" w:eastAsia="es-CO" w:bidi="es-CO"/>
      </w:rPr>
    </w:lvl>
    <w:lvl w:ilvl="1" w:tplc="240A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9" w15:restartNumberingAfterBreak="0">
    <w:nsid w:val="631F5995"/>
    <w:multiLevelType w:val="multilevel"/>
    <w:tmpl w:val="39746D4C"/>
    <w:lvl w:ilvl="0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0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2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5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09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6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8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49" w:hanging="1800"/>
      </w:pPr>
      <w:rPr>
        <w:rFonts w:hint="default"/>
      </w:rPr>
    </w:lvl>
  </w:abstractNum>
  <w:num w:numId="1">
    <w:abstractNumId w:val="15"/>
  </w:num>
  <w:num w:numId="2">
    <w:abstractNumId w:val="9"/>
  </w:num>
  <w:num w:numId="3">
    <w:abstractNumId w:val="4"/>
  </w:num>
  <w:num w:numId="4">
    <w:abstractNumId w:val="2"/>
  </w:num>
  <w:num w:numId="5">
    <w:abstractNumId w:val="8"/>
  </w:num>
  <w:num w:numId="6">
    <w:abstractNumId w:val="6"/>
  </w:num>
  <w:num w:numId="7">
    <w:abstractNumId w:val="7"/>
  </w:num>
  <w:num w:numId="8">
    <w:abstractNumId w:val="5"/>
  </w:num>
  <w:num w:numId="9">
    <w:abstractNumId w:val="13"/>
  </w:num>
  <w:num w:numId="10">
    <w:abstractNumId w:val="10"/>
  </w:num>
  <w:num w:numId="11">
    <w:abstractNumId w:val="14"/>
  </w:num>
  <w:num w:numId="12">
    <w:abstractNumId w:val="16"/>
  </w:num>
  <w:num w:numId="13">
    <w:abstractNumId w:val="0"/>
  </w:num>
  <w:num w:numId="14">
    <w:abstractNumId w:val="11"/>
  </w:num>
  <w:num w:numId="15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18"/>
  </w:num>
  <w:num w:numId="18">
    <w:abstractNumId w:val="1"/>
  </w:num>
  <w:num w:numId="19">
    <w:abstractNumId w:val="19"/>
  </w:num>
  <w:num w:numId="20">
    <w:abstractNumId w:val="3"/>
  </w:num>
  <w:num w:numId="21">
    <w:abstractNumId w:val="1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FD5"/>
    <w:rsid w:val="00002E5E"/>
    <w:rsid w:val="00003E74"/>
    <w:rsid w:val="000154E1"/>
    <w:rsid w:val="0001747F"/>
    <w:rsid w:val="00025E54"/>
    <w:rsid w:val="00032B1A"/>
    <w:rsid w:val="00033EC3"/>
    <w:rsid w:val="000443C9"/>
    <w:rsid w:val="00047D7A"/>
    <w:rsid w:val="00053D00"/>
    <w:rsid w:val="00056DB7"/>
    <w:rsid w:val="000634F0"/>
    <w:rsid w:val="00063647"/>
    <w:rsid w:val="000701C1"/>
    <w:rsid w:val="000703CD"/>
    <w:rsid w:val="00070F29"/>
    <w:rsid w:val="00076971"/>
    <w:rsid w:val="000770F1"/>
    <w:rsid w:val="00077586"/>
    <w:rsid w:val="000779B0"/>
    <w:rsid w:val="000803C4"/>
    <w:rsid w:val="000832CE"/>
    <w:rsid w:val="00092BB5"/>
    <w:rsid w:val="000969F1"/>
    <w:rsid w:val="00096EA5"/>
    <w:rsid w:val="000A56F0"/>
    <w:rsid w:val="000B0DE0"/>
    <w:rsid w:val="000C1771"/>
    <w:rsid w:val="000C5451"/>
    <w:rsid w:val="000C5D10"/>
    <w:rsid w:val="000D426C"/>
    <w:rsid w:val="000D6F35"/>
    <w:rsid w:val="000E26AB"/>
    <w:rsid w:val="000F0FAB"/>
    <w:rsid w:val="000F3BED"/>
    <w:rsid w:val="00103907"/>
    <w:rsid w:val="00110CC0"/>
    <w:rsid w:val="00112436"/>
    <w:rsid w:val="00113C6C"/>
    <w:rsid w:val="00114FF7"/>
    <w:rsid w:val="00115601"/>
    <w:rsid w:val="00116616"/>
    <w:rsid w:val="001173D2"/>
    <w:rsid w:val="00150942"/>
    <w:rsid w:val="001515FB"/>
    <w:rsid w:val="001573CA"/>
    <w:rsid w:val="0016299F"/>
    <w:rsid w:val="00163695"/>
    <w:rsid w:val="00163775"/>
    <w:rsid w:val="00167460"/>
    <w:rsid w:val="00171274"/>
    <w:rsid w:val="00171F83"/>
    <w:rsid w:val="00187948"/>
    <w:rsid w:val="001937CB"/>
    <w:rsid w:val="001963D3"/>
    <w:rsid w:val="00196DAF"/>
    <w:rsid w:val="00196E77"/>
    <w:rsid w:val="001A0665"/>
    <w:rsid w:val="001A0843"/>
    <w:rsid w:val="001A0F2E"/>
    <w:rsid w:val="001A1B4E"/>
    <w:rsid w:val="001A51C5"/>
    <w:rsid w:val="001A572B"/>
    <w:rsid w:val="001A5AF2"/>
    <w:rsid w:val="001B3775"/>
    <w:rsid w:val="001B5BFC"/>
    <w:rsid w:val="001B5CAA"/>
    <w:rsid w:val="001C3751"/>
    <w:rsid w:val="001C4620"/>
    <w:rsid w:val="001D11C7"/>
    <w:rsid w:val="001D6EAA"/>
    <w:rsid w:val="001E0A2F"/>
    <w:rsid w:val="001E0C13"/>
    <w:rsid w:val="001E6482"/>
    <w:rsid w:val="001F16B3"/>
    <w:rsid w:val="001F3337"/>
    <w:rsid w:val="00206EC5"/>
    <w:rsid w:val="00216CDA"/>
    <w:rsid w:val="0023523B"/>
    <w:rsid w:val="00235BEA"/>
    <w:rsid w:val="00235F04"/>
    <w:rsid w:val="00236926"/>
    <w:rsid w:val="00237C98"/>
    <w:rsid w:val="00243E4B"/>
    <w:rsid w:val="00247963"/>
    <w:rsid w:val="00252489"/>
    <w:rsid w:val="00252AE9"/>
    <w:rsid w:val="002537E3"/>
    <w:rsid w:val="002546D1"/>
    <w:rsid w:val="00255440"/>
    <w:rsid w:val="00257ADD"/>
    <w:rsid w:val="00260C3D"/>
    <w:rsid w:val="00261C80"/>
    <w:rsid w:val="002624FE"/>
    <w:rsid w:val="00265A13"/>
    <w:rsid w:val="00277081"/>
    <w:rsid w:val="00280101"/>
    <w:rsid w:val="00280FFF"/>
    <w:rsid w:val="002829BF"/>
    <w:rsid w:val="00284102"/>
    <w:rsid w:val="002875B8"/>
    <w:rsid w:val="002904FA"/>
    <w:rsid w:val="00291CA9"/>
    <w:rsid w:val="0029348F"/>
    <w:rsid w:val="00293FB7"/>
    <w:rsid w:val="002A0814"/>
    <w:rsid w:val="002A1371"/>
    <w:rsid w:val="002A3486"/>
    <w:rsid w:val="002A5E46"/>
    <w:rsid w:val="002A700C"/>
    <w:rsid w:val="002A7D69"/>
    <w:rsid w:val="002B02AC"/>
    <w:rsid w:val="002B0475"/>
    <w:rsid w:val="002B480F"/>
    <w:rsid w:val="002C7383"/>
    <w:rsid w:val="002E1495"/>
    <w:rsid w:val="002E4118"/>
    <w:rsid w:val="002E45B5"/>
    <w:rsid w:val="002E4F96"/>
    <w:rsid w:val="002E7ACA"/>
    <w:rsid w:val="00300180"/>
    <w:rsid w:val="003017B0"/>
    <w:rsid w:val="003021D1"/>
    <w:rsid w:val="003079BC"/>
    <w:rsid w:val="003102C4"/>
    <w:rsid w:val="00310D67"/>
    <w:rsid w:val="00317A28"/>
    <w:rsid w:val="00324898"/>
    <w:rsid w:val="00326391"/>
    <w:rsid w:val="00327196"/>
    <w:rsid w:val="0033049F"/>
    <w:rsid w:val="003361F7"/>
    <w:rsid w:val="003364DC"/>
    <w:rsid w:val="003412E0"/>
    <w:rsid w:val="00342E17"/>
    <w:rsid w:val="0034526D"/>
    <w:rsid w:val="00350E8C"/>
    <w:rsid w:val="00354619"/>
    <w:rsid w:val="003625F1"/>
    <w:rsid w:val="00365B16"/>
    <w:rsid w:val="00370211"/>
    <w:rsid w:val="00373621"/>
    <w:rsid w:val="00381009"/>
    <w:rsid w:val="00387A04"/>
    <w:rsid w:val="0039009A"/>
    <w:rsid w:val="00392B5A"/>
    <w:rsid w:val="00395A04"/>
    <w:rsid w:val="003A6BD2"/>
    <w:rsid w:val="003B3584"/>
    <w:rsid w:val="003C2B81"/>
    <w:rsid w:val="003D21C0"/>
    <w:rsid w:val="003D4B3C"/>
    <w:rsid w:val="003D7DA5"/>
    <w:rsid w:val="003E293E"/>
    <w:rsid w:val="003F6D7F"/>
    <w:rsid w:val="004006E9"/>
    <w:rsid w:val="00403FDD"/>
    <w:rsid w:val="0040401D"/>
    <w:rsid w:val="00404EFC"/>
    <w:rsid w:val="004063B7"/>
    <w:rsid w:val="00410046"/>
    <w:rsid w:val="004107BD"/>
    <w:rsid w:val="00431A57"/>
    <w:rsid w:val="00431D62"/>
    <w:rsid w:val="004332CC"/>
    <w:rsid w:val="00453E10"/>
    <w:rsid w:val="004542BD"/>
    <w:rsid w:val="004561A3"/>
    <w:rsid w:val="004562A8"/>
    <w:rsid w:val="00465E85"/>
    <w:rsid w:val="00471E5A"/>
    <w:rsid w:val="004929AE"/>
    <w:rsid w:val="004931B3"/>
    <w:rsid w:val="004A0AF5"/>
    <w:rsid w:val="004A1E5F"/>
    <w:rsid w:val="004B00F4"/>
    <w:rsid w:val="004B1DCF"/>
    <w:rsid w:val="004B4BA5"/>
    <w:rsid w:val="004B75AE"/>
    <w:rsid w:val="004C1A51"/>
    <w:rsid w:val="004D2734"/>
    <w:rsid w:val="004D42DF"/>
    <w:rsid w:val="004E6FB2"/>
    <w:rsid w:val="004F33B4"/>
    <w:rsid w:val="004F4291"/>
    <w:rsid w:val="00500DA7"/>
    <w:rsid w:val="0051091D"/>
    <w:rsid w:val="00515576"/>
    <w:rsid w:val="0052005C"/>
    <w:rsid w:val="005200D6"/>
    <w:rsid w:val="00520CCB"/>
    <w:rsid w:val="005222EB"/>
    <w:rsid w:val="00527862"/>
    <w:rsid w:val="005309BB"/>
    <w:rsid w:val="00531DA2"/>
    <w:rsid w:val="00532C56"/>
    <w:rsid w:val="005422C4"/>
    <w:rsid w:val="0054657E"/>
    <w:rsid w:val="00557C59"/>
    <w:rsid w:val="00561C0C"/>
    <w:rsid w:val="00565AF7"/>
    <w:rsid w:val="005727BB"/>
    <w:rsid w:val="00581921"/>
    <w:rsid w:val="00595B22"/>
    <w:rsid w:val="005962B8"/>
    <w:rsid w:val="00597ECE"/>
    <w:rsid w:val="005A55CC"/>
    <w:rsid w:val="005B2B46"/>
    <w:rsid w:val="005B3AF5"/>
    <w:rsid w:val="005B7946"/>
    <w:rsid w:val="005D01D3"/>
    <w:rsid w:val="005D044F"/>
    <w:rsid w:val="005D0841"/>
    <w:rsid w:val="005D3394"/>
    <w:rsid w:val="005D4B5F"/>
    <w:rsid w:val="005F7C2C"/>
    <w:rsid w:val="00601A59"/>
    <w:rsid w:val="00604A74"/>
    <w:rsid w:val="00612AC1"/>
    <w:rsid w:val="00615DDA"/>
    <w:rsid w:val="00620A46"/>
    <w:rsid w:val="006228CD"/>
    <w:rsid w:val="006249D2"/>
    <w:rsid w:val="006270DF"/>
    <w:rsid w:val="0062725E"/>
    <w:rsid w:val="00627C35"/>
    <w:rsid w:val="00633638"/>
    <w:rsid w:val="0063405A"/>
    <w:rsid w:val="0064174E"/>
    <w:rsid w:val="00644FBC"/>
    <w:rsid w:val="00647497"/>
    <w:rsid w:val="0065414B"/>
    <w:rsid w:val="00654E9D"/>
    <w:rsid w:val="0065577F"/>
    <w:rsid w:val="00657BBF"/>
    <w:rsid w:val="00660FB4"/>
    <w:rsid w:val="00662880"/>
    <w:rsid w:val="00664574"/>
    <w:rsid w:val="00672DF9"/>
    <w:rsid w:val="00680CFB"/>
    <w:rsid w:val="00681D79"/>
    <w:rsid w:val="00685607"/>
    <w:rsid w:val="006913AE"/>
    <w:rsid w:val="006957BB"/>
    <w:rsid w:val="00696AD7"/>
    <w:rsid w:val="006A1FFE"/>
    <w:rsid w:val="006A23BC"/>
    <w:rsid w:val="006A324E"/>
    <w:rsid w:val="006A678A"/>
    <w:rsid w:val="006B31E0"/>
    <w:rsid w:val="006B6CB5"/>
    <w:rsid w:val="006C41BA"/>
    <w:rsid w:val="006D4B6F"/>
    <w:rsid w:val="006E14E0"/>
    <w:rsid w:val="006E7081"/>
    <w:rsid w:val="006F467C"/>
    <w:rsid w:val="006F6C67"/>
    <w:rsid w:val="007032DF"/>
    <w:rsid w:val="00705A15"/>
    <w:rsid w:val="00716174"/>
    <w:rsid w:val="00724AB7"/>
    <w:rsid w:val="00732FCE"/>
    <w:rsid w:val="00734396"/>
    <w:rsid w:val="00736D33"/>
    <w:rsid w:val="0074501F"/>
    <w:rsid w:val="007672F2"/>
    <w:rsid w:val="00773D5C"/>
    <w:rsid w:val="00773F1D"/>
    <w:rsid w:val="00775BCC"/>
    <w:rsid w:val="00785229"/>
    <w:rsid w:val="00794C46"/>
    <w:rsid w:val="007A17D0"/>
    <w:rsid w:val="007A4779"/>
    <w:rsid w:val="007A6387"/>
    <w:rsid w:val="007B3B97"/>
    <w:rsid w:val="007B7766"/>
    <w:rsid w:val="007C066B"/>
    <w:rsid w:val="007C25D6"/>
    <w:rsid w:val="007C6666"/>
    <w:rsid w:val="007C729C"/>
    <w:rsid w:val="007D05E5"/>
    <w:rsid w:val="007D1310"/>
    <w:rsid w:val="007D2D1A"/>
    <w:rsid w:val="007E640F"/>
    <w:rsid w:val="007F3A34"/>
    <w:rsid w:val="007F403C"/>
    <w:rsid w:val="007F4BB4"/>
    <w:rsid w:val="007F7B11"/>
    <w:rsid w:val="0080538A"/>
    <w:rsid w:val="00817E3C"/>
    <w:rsid w:val="00820BE4"/>
    <w:rsid w:val="00834C16"/>
    <w:rsid w:val="008400FA"/>
    <w:rsid w:val="00846378"/>
    <w:rsid w:val="00847BF9"/>
    <w:rsid w:val="00850672"/>
    <w:rsid w:val="00852F76"/>
    <w:rsid w:val="00854838"/>
    <w:rsid w:val="00855313"/>
    <w:rsid w:val="00856279"/>
    <w:rsid w:val="008739EC"/>
    <w:rsid w:val="008851C0"/>
    <w:rsid w:val="00893D83"/>
    <w:rsid w:val="00896421"/>
    <w:rsid w:val="008972E5"/>
    <w:rsid w:val="008A3544"/>
    <w:rsid w:val="008B0E37"/>
    <w:rsid w:val="008B14DD"/>
    <w:rsid w:val="008B28AE"/>
    <w:rsid w:val="008B5260"/>
    <w:rsid w:val="008B587D"/>
    <w:rsid w:val="008B6E3C"/>
    <w:rsid w:val="008C375B"/>
    <w:rsid w:val="008C4723"/>
    <w:rsid w:val="008C4E1D"/>
    <w:rsid w:val="008D515B"/>
    <w:rsid w:val="008D6FA5"/>
    <w:rsid w:val="008E6129"/>
    <w:rsid w:val="008E6BB9"/>
    <w:rsid w:val="008F3F8A"/>
    <w:rsid w:val="008F6508"/>
    <w:rsid w:val="008F6BB7"/>
    <w:rsid w:val="00914B70"/>
    <w:rsid w:val="00915E86"/>
    <w:rsid w:val="0091615D"/>
    <w:rsid w:val="00922DA0"/>
    <w:rsid w:val="009233B6"/>
    <w:rsid w:val="00923507"/>
    <w:rsid w:val="009266F3"/>
    <w:rsid w:val="00931769"/>
    <w:rsid w:val="0094199A"/>
    <w:rsid w:val="0094513D"/>
    <w:rsid w:val="0095096A"/>
    <w:rsid w:val="00954756"/>
    <w:rsid w:val="00960A63"/>
    <w:rsid w:val="00963401"/>
    <w:rsid w:val="009653BC"/>
    <w:rsid w:val="00966AC4"/>
    <w:rsid w:val="00972F45"/>
    <w:rsid w:val="009835D1"/>
    <w:rsid w:val="009864DB"/>
    <w:rsid w:val="00986CE4"/>
    <w:rsid w:val="00993B53"/>
    <w:rsid w:val="009A65CD"/>
    <w:rsid w:val="009A7772"/>
    <w:rsid w:val="009B1252"/>
    <w:rsid w:val="009B3E1A"/>
    <w:rsid w:val="009D4AEF"/>
    <w:rsid w:val="009E0747"/>
    <w:rsid w:val="009E60AC"/>
    <w:rsid w:val="009F78D0"/>
    <w:rsid w:val="00A00A1A"/>
    <w:rsid w:val="00A036C9"/>
    <w:rsid w:val="00A05E16"/>
    <w:rsid w:val="00A05FD8"/>
    <w:rsid w:val="00A06209"/>
    <w:rsid w:val="00A14E2B"/>
    <w:rsid w:val="00A20E32"/>
    <w:rsid w:val="00A22360"/>
    <w:rsid w:val="00A22A3A"/>
    <w:rsid w:val="00A26BEC"/>
    <w:rsid w:val="00A27E5C"/>
    <w:rsid w:val="00A31FF8"/>
    <w:rsid w:val="00A33187"/>
    <w:rsid w:val="00A41AEB"/>
    <w:rsid w:val="00A4567C"/>
    <w:rsid w:val="00A50AC7"/>
    <w:rsid w:val="00A52D83"/>
    <w:rsid w:val="00A546BC"/>
    <w:rsid w:val="00A57F08"/>
    <w:rsid w:val="00A620B3"/>
    <w:rsid w:val="00A664B8"/>
    <w:rsid w:val="00A764C2"/>
    <w:rsid w:val="00A77027"/>
    <w:rsid w:val="00A80070"/>
    <w:rsid w:val="00A80398"/>
    <w:rsid w:val="00A82D32"/>
    <w:rsid w:val="00A905FB"/>
    <w:rsid w:val="00A907FA"/>
    <w:rsid w:val="00A90F97"/>
    <w:rsid w:val="00AA5800"/>
    <w:rsid w:val="00AA5A77"/>
    <w:rsid w:val="00AB21CC"/>
    <w:rsid w:val="00AB247F"/>
    <w:rsid w:val="00AB5F87"/>
    <w:rsid w:val="00AC0052"/>
    <w:rsid w:val="00AC3D8F"/>
    <w:rsid w:val="00AC6B35"/>
    <w:rsid w:val="00AC6D1B"/>
    <w:rsid w:val="00AD0F46"/>
    <w:rsid w:val="00AD4E6C"/>
    <w:rsid w:val="00AD51FC"/>
    <w:rsid w:val="00AE46B4"/>
    <w:rsid w:val="00AF4D44"/>
    <w:rsid w:val="00AF6E8B"/>
    <w:rsid w:val="00B016FD"/>
    <w:rsid w:val="00B03AF7"/>
    <w:rsid w:val="00B05986"/>
    <w:rsid w:val="00B16EFE"/>
    <w:rsid w:val="00B175E7"/>
    <w:rsid w:val="00B23628"/>
    <w:rsid w:val="00B2452B"/>
    <w:rsid w:val="00B248C4"/>
    <w:rsid w:val="00B31499"/>
    <w:rsid w:val="00B32DCA"/>
    <w:rsid w:val="00B40487"/>
    <w:rsid w:val="00B44098"/>
    <w:rsid w:val="00B573AE"/>
    <w:rsid w:val="00B6577E"/>
    <w:rsid w:val="00B659AB"/>
    <w:rsid w:val="00B670DA"/>
    <w:rsid w:val="00B678B8"/>
    <w:rsid w:val="00B70662"/>
    <w:rsid w:val="00B70A96"/>
    <w:rsid w:val="00B75CFD"/>
    <w:rsid w:val="00B80019"/>
    <w:rsid w:val="00B81B44"/>
    <w:rsid w:val="00B923DB"/>
    <w:rsid w:val="00B95A3C"/>
    <w:rsid w:val="00B97E5E"/>
    <w:rsid w:val="00BA18A1"/>
    <w:rsid w:val="00BB0CAF"/>
    <w:rsid w:val="00BB1F10"/>
    <w:rsid w:val="00BB4B99"/>
    <w:rsid w:val="00BC3F6B"/>
    <w:rsid w:val="00BC731E"/>
    <w:rsid w:val="00BE2711"/>
    <w:rsid w:val="00BE43BA"/>
    <w:rsid w:val="00BE4FDD"/>
    <w:rsid w:val="00BE71C5"/>
    <w:rsid w:val="00BE7664"/>
    <w:rsid w:val="00BF5846"/>
    <w:rsid w:val="00BF5FAD"/>
    <w:rsid w:val="00BF774F"/>
    <w:rsid w:val="00C025A5"/>
    <w:rsid w:val="00C10304"/>
    <w:rsid w:val="00C314E9"/>
    <w:rsid w:val="00C34A4B"/>
    <w:rsid w:val="00C5128C"/>
    <w:rsid w:val="00C55864"/>
    <w:rsid w:val="00C65371"/>
    <w:rsid w:val="00C710C3"/>
    <w:rsid w:val="00C75AA5"/>
    <w:rsid w:val="00C8705D"/>
    <w:rsid w:val="00C903BC"/>
    <w:rsid w:val="00C90BB4"/>
    <w:rsid w:val="00C92CCA"/>
    <w:rsid w:val="00CA2F0B"/>
    <w:rsid w:val="00CA4513"/>
    <w:rsid w:val="00CA4575"/>
    <w:rsid w:val="00CA598C"/>
    <w:rsid w:val="00CB1434"/>
    <w:rsid w:val="00CD403E"/>
    <w:rsid w:val="00CE207D"/>
    <w:rsid w:val="00CF1EDE"/>
    <w:rsid w:val="00CF3F53"/>
    <w:rsid w:val="00CF58B9"/>
    <w:rsid w:val="00D0223A"/>
    <w:rsid w:val="00D043BE"/>
    <w:rsid w:val="00D31C87"/>
    <w:rsid w:val="00D41277"/>
    <w:rsid w:val="00D45215"/>
    <w:rsid w:val="00D504D5"/>
    <w:rsid w:val="00D62BAD"/>
    <w:rsid w:val="00D91417"/>
    <w:rsid w:val="00D94B3C"/>
    <w:rsid w:val="00D96313"/>
    <w:rsid w:val="00D97E89"/>
    <w:rsid w:val="00DA0591"/>
    <w:rsid w:val="00DA05B4"/>
    <w:rsid w:val="00DB2F86"/>
    <w:rsid w:val="00DB5BB5"/>
    <w:rsid w:val="00DB658E"/>
    <w:rsid w:val="00DB6FA8"/>
    <w:rsid w:val="00DB7F1A"/>
    <w:rsid w:val="00DD2DD6"/>
    <w:rsid w:val="00DD32F9"/>
    <w:rsid w:val="00DD49B7"/>
    <w:rsid w:val="00DD79D0"/>
    <w:rsid w:val="00DE703A"/>
    <w:rsid w:val="00DF4A3C"/>
    <w:rsid w:val="00E00493"/>
    <w:rsid w:val="00E06C2A"/>
    <w:rsid w:val="00E13C19"/>
    <w:rsid w:val="00E177F4"/>
    <w:rsid w:val="00E23F3C"/>
    <w:rsid w:val="00E342ED"/>
    <w:rsid w:val="00E3550D"/>
    <w:rsid w:val="00E370BB"/>
    <w:rsid w:val="00E419DD"/>
    <w:rsid w:val="00E42A8E"/>
    <w:rsid w:val="00E44C61"/>
    <w:rsid w:val="00E559F8"/>
    <w:rsid w:val="00E55A3B"/>
    <w:rsid w:val="00E701A2"/>
    <w:rsid w:val="00E70796"/>
    <w:rsid w:val="00E71986"/>
    <w:rsid w:val="00E74FE0"/>
    <w:rsid w:val="00E75C14"/>
    <w:rsid w:val="00E76AA8"/>
    <w:rsid w:val="00E9106E"/>
    <w:rsid w:val="00E91545"/>
    <w:rsid w:val="00E91902"/>
    <w:rsid w:val="00E94AB1"/>
    <w:rsid w:val="00E94FC7"/>
    <w:rsid w:val="00E95359"/>
    <w:rsid w:val="00E961BB"/>
    <w:rsid w:val="00E963AC"/>
    <w:rsid w:val="00EA7C76"/>
    <w:rsid w:val="00EB1688"/>
    <w:rsid w:val="00EB2B54"/>
    <w:rsid w:val="00EB79E3"/>
    <w:rsid w:val="00ED4562"/>
    <w:rsid w:val="00ED60C3"/>
    <w:rsid w:val="00ED732F"/>
    <w:rsid w:val="00EE1075"/>
    <w:rsid w:val="00EE4053"/>
    <w:rsid w:val="00EF32A9"/>
    <w:rsid w:val="00EF437E"/>
    <w:rsid w:val="00F04FEE"/>
    <w:rsid w:val="00F1049D"/>
    <w:rsid w:val="00F108BE"/>
    <w:rsid w:val="00F13562"/>
    <w:rsid w:val="00F15600"/>
    <w:rsid w:val="00F16194"/>
    <w:rsid w:val="00F16FD5"/>
    <w:rsid w:val="00F23AAE"/>
    <w:rsid w:val="00F24282"/>
    <w:rsid w:val="00F25A24"/>
    <w:rsid w:val="00F300F9"/>
    <w:rsid w:val="00F314BB"/>
    <w:rsid w:val="00F3232E"/>
    <w:rsid w:val="00F35851"/>
    <w:rsid w:val="00F369DB"/>
    <w:rsid w:val="00F423C4"/>
    <w:rsid w:val="00F47EFE"/>
    <w:rsid w:val="00F51EB7"/>
    <w:rsid w:val="00F5377B"/>
    <w:rsid w:val="00F54CD0"/>
    <w:rsid w:val="00F61F11"/>
    <w:rsid w:val="00F6255B"/>
    <w:rsid w:val="00F63D38"/>
    <w:rsid w:val="00F708F7"/>
    <w:rsid w:val="00F72DF1"/>
    <w:rsid w:val="00F81A7F"/>
    <w:rsid w:val="00F832FE"/>
    <w:rsid w:val="00F8463B"/>
    <w:rsid w:val="00F8699B"/>
    <w:rsid w:val="00F955CE"/>
    <w:rsid w:val="00FA0096"/>
    <w:rsid w:val="00FA0265"/>
    <w:rsid w:val="00FA1780"/>
    <w:rsid w:val="00FA3983"/>
    <w:rsid w:val="00FA4553"/>
    <w:rsid w:val="00FA5AB7"/>
    <w:rsid w:val="00FB054E"/>
    <w:rsid w:val="00FB4E07"/>
    <w:rsid w:val="00FB51A0"/>
    <w:rsid w:val="00FC0B73"/>
    <w:rsid w:val="00FC5653"/>
    <w:rsid w:val="00FC5A25"/>
    <w:rsid w:val="00FD2911"/>
    <w:rsid w:val="00FE1853"/>
    <w:rsid w:val="00FE19F0"/>
    <w:rsid w:val="00FF5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C200D7"/>
  <w15:docId w15:val="{891A0D02-F37F-4ABF-8E7A-FF4D37348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907FA"/>
    <w:rPr>
      <w:rFonts w:ascii="Arial" w:eastAsia="Arial" w:hAnsi="Arial" w:cs="Arial"/>
      <w:lang w:val="es-CO" w:eastAsia="es-CO" w:bidi="es-CO"/>
    </w:rPr>
  </w:style>
  <w:style w:type="paragraph" w:styleId="Ttulo1">
    <w:name w:val="heading 1"/>
    <w:basedOn w:val="Normal"/>
    <w:link w:val="Ttulo1Car"/>
    <w:uiPriority w:val="1"/>
    <w:qFormat/>
    <w:rsid w:val="00A907FA"/>
    <w:pPr>
      <w:ind w:left="1002" w:hanging="360"/>
      <w:outlineLvl w:val="0"/>
    </w:pPr>
    <w:rPr>
      <w:b/>
      <w:bCs/>
      <w:sz w:val="24"/>
      <w:szCs w:val="24"/>
    </w:rPr>
  </w:style>
  <w:style w:type="paragraph" w:styleId="Ttulo2">
    <w:name w:val="heading 2"/>
    <w:basedOn w:val="Ttulo1"/>
    <w:next w:val="Normal"/>
    <w:link w:val="Ttulo2Car"/>
    <w:autoRedefine/>
    <w:uiPriority w:val="9"/>
    <w:unhideWhenUsed/>
    <w:qFormat/>
    <w:rsid w:val="005F7C2C"/>
    <w:pPr>
      <w:keepNext/>
      <w:keepLines/>
      <w:numPr>
        <w:ilvl w:val="1"/>
        <w:numId w:val="14"/>
      </w:numPr>
      <w:spacing w:before="40"/>
      <w:outlineLvl w:val="1"/>
    </w:pPr>
    <w:rPr>
      <w:rFonts w:eastAsiaTheme="majorEastAsia" w:cstheme="majorBidi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07F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DC1">
    <w:name w:val="toc 1"/>
    <w:basedOn w:val="Normal"/>
    <w:uiPriority w:val="39"/>
    <w:qFormat/>
    <w:rsid w:val="00A907FA"/>
    <w:pPr>
      <w:spacing w:before="147"/>
      <w:ind w:left="721" w:hanging="439"/>
    </w:pPr>
    <w:rPr>
      <w:b/>
      <w:bCs/>
      <w:sz w:val="20"/>
      <w:szCs w:val="20"/>
    </w:rPr>
  </w:style>
  <w:style w:type="paragraph" w:styleId="TDC2">
    <w:name w:val="toc 2"/>
    <w:basedOn w:val="Normal"/>
    <w:uiPriority w:val="1"/>
    <w:qFormat/>
    <w:rsid w:val="00A907FA"/>
    <w:pPr>
      <w:spacing w:before="27"/>
      <w:ind w:left="1162" w:hanging="660"/>
    </w:pPr>
    <w:rPr>
      <w:sz w:val="20"/>
      <w:szCs w:val="20"/>
    </w:rPr>
  </w:style>
  <w:style w:type="paragraph" w:styleId="TDC3">
    <w:name w:val="toc 3"/>
    <w:basedOn w:val="Normal"/>
    <w:uiPriority w:val="1"/>
    <w:qFormat/>
    <w:rsid w:val="00A907FA"/>
    <w:pPr>
      <w:spacing w:before="27"/>
      <w:ind w:left="1162" w:hanging="660"/>
    </w:pPr>
    <w:rPr>
      <w:sz w:val="16"/>
      <w:szCs w:val="16"/>
    </w:rPr>
  </w:style>
  <w:style w:type="paragraph" w:styleId="TDC4">
    <w:name w:val="toc 4"/>
    <w:basedOn w:val="Normal"/>
    <w:uiPriority w:val="1"/>
    <w:qFormat/>
    <w:rsid w:val="00A907FA"/>
    <w:pPr>
      <w:spacing w:before="147"/>
      <w:ind w:left="1162" w:hanging="660"/>
    </w:pPr>
    <w:rPr>
      <w:b/>
      <w:bCs/>
      <w:i/>
    </w:rPr>
  </w:style>
  <w:style w:type="paragraph" w:styleId="Textoindependiente">
    <w:name w:val="Body Text"/>
    <w:basedOn w:val="Normal"/>
    <w:uiPriority w:val="1"/>
    <w:qFormat/>
    <w:rsid w:val="00A907FA"/>
    <w:rPr>
      <w:sz w:val="24"/>
      <w:szCs w:val="24"/>
    </w:rPr>
  </w:style>
  <w:style w:type="paragraph" w:styleId="Prrafodelista">
    <w:name w:val="List Paragraph"/>
    <w:aliases w:val="List Paragraph1,Betulia Título 1,titulo 5,Bolita,Guión,Párrafo de lista3,BOLA,Párrafo de lista21,Titulo 8,Párrafo de lista2,HOJA,Párrafo de lista5,List Paragraph,Lista HD,cuadro ghf1,PARRAFOS,Lista vistosa - Énfasis 11,VIÑETA 2,Heading3"/>
    <w:basedOn w:val="Normal"/>
    <w:link w:val="PrrafodelistaCar"/>
    <w:uiPriority w:val="34"/>
    <w:qFormat/>
    <w:rsid w:val="00A907FA"/>
    <w:pPr>
      <w:ind w:left="1002" w:hanging="360"/>
    </w:pPr>
  </w:style>
  <w:style w:type="paragraph" w:customStyle="1" w:styleId="TableParagraph">
    <w:name w:val="Table Paragraph"/>
    <w:basedOn w:val="Normal"/>
    <w:uiPriority w:val="1"/>
    <w:qFormat/>
    <w:rsid w:val="00A907FA"/>
  </w:style>
  <w:style w:type="character" w:customStyle="1" w:styleId="PrrafodelistaCar">
    <w:name w:val="Párrafo de lista Car"/>
    <w:aliases w:val="List Paragraph1 Car,Betulia Título 1 Car,titulo 5 Car,Bolita Car,Guión Car,Párrafo de lista3 Car,BOLA Car,Párrafo de lista21 Car,Titulo 8 Car,Párrafo de lista2 Car,HOJA Car,Párrafo de lista5 Car,List Paragraph Car,Lista HD Car"/>
    <w:link w:val="Prrafodelista"/>
    <w:uiPriority w:val="34"/>
    <w:rsid w:val="008F6508"/>
    <w:rPr>
      <w:rFonts w:ascii="Arial" w:eastAsia="Arial" w:hAnsi="Arial" w:cs="Arial"/>
      <w:lang w:val="es-CO" w:eastAsia="es-CO" w:bidi="es-CO"/>
    </w:rPr>
  </w:style>
  <w:style w:type="paragraph" w:styleId="NormalWeb">
    <w:name w:val="Normal (Web)"/>
    <w:basedOn w:val="Normal"/>
    <w:uiPriority w:val="99"/>
    <w:unhideWhenUsed/>
    <w:rsid w:val="00597EC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Default">
    <w:name w:val="Default"/>
    <w:rsid w:val="003E293E"/>
    <w:pPr>
      <w:widowControl/>
      <w:adjustRightInd w:val="0"/>
    </w:pPr>
    <w:rPr>
      <w:rFonts w:ascii="Calibri" w:hAnsi="Calibri" w:cs="Calibri"/>
      <w:color w:val="000000"/>
      <w:sz w:val="24"/>
      <w:szCs w:val="24"/>
      <w:lang w:val="es-CO"/>
    </w:rPr>
  </w:style>
  <w:style w:type="paragraph" w:styleId="Descripcin">
    <w:name w:val="caption"/>
    <w:basedOn w:val="Normal"/>
    <w:next w:val="Normal"/>
    <w:qFormat/>
    <w:rsid w:val="009835D1"/>
    <w:pPr>
      <w:widowControl/>
      <w:adjustRightInd w:val="0"/>
      <w:jc w:val="both"/>
    </w:pPr>
    <w:rPr>
      <w:rFonts w:ascii="Calibri" w:eastAsia="Times New Roman" w:hAnsi="Calibri" w:cs="Times New Roman"/>
      <w:b/>
      <w:color w:val="000000"/>
      <w:sz w:val="24"/>
      <w:szCs w:val="28"/>
      <w:lang w:bidi="ar-SA"/>
    </w:rPr>
  </w:style>
  <w:style w:type="paragraph" w:styleId="TtuloTDC">
    <w:name w:val="TOC Heading"/>
    <w:basedOn w:val="Ttulo1"/>
    <w:next w:val="Normal"/>
    <w:uiPriority w:val="39"/>
    <w:unhideWhenUsed/>
    <w:qFormat/>
    <w:rsid w:val="00520CCB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bidi="ar-SA"/>
    </w:rPr>
  </w:style>
  <w:style w:type="character" w:styleId="Hipervnculo">
    <w:name w:val="Hyperlink"/>
    <w:basedOn w:val="Fuentedeprrafopredeter"/>
    <w:uiPriority w:val="99"/>
    <w:unhideWhenUsed/>
    <w:rsid w:val="00520CCB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C1A5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1A51"/>
    <w:rPr>
      <w:rFonts w:ascii="Arial" w:eastAsia="Arial" w:hAnsi="Arial" w:cs="Arial"/>
      <w:lang w:val="es-CO" w:eastAsia="es-CO" w:bidi="es-CO"/>
    </w:rPr>
  </w:style>
  <w:style w:type="paragraph" w:styleId="Piedepgina">
    <w:name w:val="footer"/>
    <w:basedOn w:val="Normal"/>
    <w:link w:val="PiedepginaCar"/>
    <w:uiPriority w:val="99"/>
    <w:unhideWhenUsed/>
    <w:rsid w:val="004C1A5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1A51"/>
    <w:rPr>
      <w:rFonts w:ascii="Arial" w:eastAsia="Arial" w:hAnsi="Arial" w:cs="Arial"/>
      <w:lang w:val="es-CO" w:eastAsia="es-CO" w:bidi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92CC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2CCA"/>
    <w:rPr>
      <w:rFonts w:ascii="Segoe UI" w:eastAsia="Arial" w:hAnsi="Segoe UI" w:cs="Segoe UI"/>
      <w:sz w:val="18"/>
      <w:szCs w:val="18"/>
      <w:lang w:val="es-CO" w:eastAsia="es-CO" w:bidi="es-CO"/>
    </w:rPr>
  </w:style>
  <w:style w:type="table" w:styleId="Tablaconcuadrcula">
    <w:name w:val="Table Grid"/>
    <w:basedOn w:val="Tablanormal"/>
    <w:uiPriority w:val="59"/>
    <w:rsid w:val="004B00F4"/>
    <w:pPr>
      <w:widowControl/>
      <w:autoSpaceDE/>
      <w:autoSpaceDN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561C0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61C0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61C0C"/>
    <w:rPr>
      <w:rFonts w:ascii="Arial" w:eastAsia="Arial" w:hAnsi="Arial" w:cs="Arial"/>
      <w:sz w:val="20"/>
      <w:szCs w:val="20"/>
      <w:lang w:val="es-CO" w:eastAsia="es-CO" w:bidi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61C0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61C0C"/>
    <w:rPr>
      <w:rFonts w:ascii="Arial" w:eastAsia="Arial" w:hAnsi="Arial" w:cs="Arial"/>
      <w:b/>
      <w:bCs/>
      <w:sz w:val="20"/>
      <w:szCs w:val="20"/>
      <w:lang w:val="es-CO" w:eastAsia="es-CO" w:bidi="es-CO"/>
    </w:rPr>
  </w:style>
  <w:style w:type="character" w:customStyle="1" w:styleId="Ttulo1Car">
    <w:name w:val="Título 1 Car"/>
    <w:basedOn w:val="Fuentedeprrafopredeter"/>
    <w:link w:val="Ttulo1"/>
    <w:uiPriority w:val="1"/>
    <w:rsid w:val="008400FA"/>
    <w:rPr>
      <w:rFonts w:ascii="Arial" w:eastAsia="Arial" w:hAnsi="Arial" w:cs="Arial"/>
      <w:b/>
      <w:bCs/>
      <w:sz w:val="24"/>
      <w:szCs w:val="24"/>
      <w:lang w:val="es-CO" w:eastAsia="es-CO" w:bidi="es-CO"/>
    </w:rPr>
  </w:style>
  <w:style w:type="paragraph" w:styleId="Subttulo">
    <w:name w:val="Subtitle"/>
    <w:basedOn w:val="Normal"/>
    <w:next w:val="Normal"/>
    <w:link w:val="SubttuloCar"/>
    <w:uiPriority w:val="11"/>
    <w:qFormat/>
    <w:rsid w:val="004562A8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4562A8"/>
    <w:rPr>
      <w:rFonts w:eastAsiaTheme="minorEastAsia"/>
      <w:color w:val="5A5A5A" w:themeColor="text1" w:themeTint="A5"/>
      <w:spacing w:val="15"/>
      <w:lang w:val="es-CO" w:eastAsia="es-CO" w:bidi="es-CO"/>
    </w:rPr>
  </w:style>
  <w:style w:type="paragraph" w:styleId="Sinespaciado">
    <w:name w:val="No Spacing"/>
    <w:uiPriority w:val="1"/>
    <w:qFormat/>
    <w:rsid w:val="00AA5A77"/>
    <w:pPr>
      <w:widowControl/>
      <w:autoSpaceDE/>
      <w:autoSpaceDN/>
    </w:pPr>
    <w:rPr>
      <w:lang w:val="es-CO"/>
    </w:rPr>
  </w:style>
  <w:style w:type="character" w:customStyle="1" w:styleId="Ttulo2Car">
    <w:name w:val="Título 2 Car"/>
    <w:basedOn w:val="Fuentedeprrafopredeter"/>
    <w:link w:val="Ttulo2"/>
    <w:uiPriority w:val="9"/>
    <w:rsid w:val="005F7C2C"/>
    <w:rPr>
      <w:rFonts w:ascii="Arial" w:eastAsiaTheme="majorEastAsia" w:hAnsi="Arial" w:cstheme="majorBidi"/>
      <w:b/>
      <w:bCs/>
      <w:sz w:val="26"/>
      <w:szCs w:val="26"/>
      <w:lang w:val="es-CO" w:eastAsia="es-CO" w:bidi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9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1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0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24890E-1B9C-4E60-B5FC-B79726B4B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412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 Librado</dc:creator>
  <cp:lastModifiedBy>Usuario de Windows</cp:lastModifiedBy>
  <cp:revision>5</cp:revision>
  <cp:lastPrinted>2019-11-18T19:49:00Z</cp:lastPrinted>
  <dcterms:created xsi:type="dcterms:W3CDTF">2019-12-12T17:01:00Z</dcterms:created>
  <dcterms:modified xsi:type="dcterms:W3CDTF">2019-12-17T14:31:00Z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2019-02-16T00:00:00Z</vt:filetime>
  </property>
</Properties>
</file>